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6A" w:rsidRPr="003E406A" w:rsidRDefault="003E406A" w:rsidP="003E406A">
      <w:pPr>
        <w:jc w:val="center"/>
        <w:rPr>
          <w:rFonts w:ascii="Arial" w:hAnsi="Arial" w:cs="Arial"/>
          <w:sz w:val="28"/>
          <w:szCs w:val="28"/>
        </w:rPr>
      </w:pPr>
      <w:bookmarkStart w:id="0" w:name="_GoBack"/>
      <w:bookmarkEnd w:id="0"/>
      <w:r w:rsidRPr="003E406A">
        <w:rPr>
          <w:rFonts w:ascii="Arial" w:hAnsi="Arial" w:cs="Arial"/>
          <w:sz w:val="28"/>
          <w:szCs w:val="28"/>
        </w:rPr>
        <w:t>РОССИЙСКАЯ ФЕДЕРАЦИЯ</w:t>
      </w:r>
    </w:p>
    <w:p w:rsidR="003E406A" w:rsidRPr="003E406A" w:rsidRDefault="003E406A" w:rsidP="003E406A">
      <w:pPr>
        <w:jc w:val="center"/>
        <w:rPr>
          <w:rFonts w:ascii="Arial" w:hAnsi="Arial" w:cs="Arial"/>
          <w:sz w:val="28"/>
          <w:szCs w:val="28"/>
        </w:rPr>
      </w:pPr>
      <w:r w:rsidRPr="003E406A">
        <w:rPr>
          <w:rFonts w:ascii="Arial" w:hAnsi="Arial" w:cs="Arial"/>
          <w:sz w:val="28"/>
          <w:szCs w:val="28"/>
        </w:rPr>
        <w:t>Кемеровская область</w:t>
      </w:r>
    </w:p>
    <w:p w:rsidR="003E406A" w:rsidRPr="003E406A" w:rsidRDefault="003E406A" w:rsidP="003E406A">
      <w:pPr>
        <w:jc w:val="center"/>
        <w:rPr>
          <w:rFonts w:ascii="Arial" w:hAnsi="Arial" w:cs="Arial"/>
          <w:sz w:val="28"/>
          <w:szCs w:val="28"/>
        </w:rPr>
      </w:pPr>
      <w:r w:rsidRPr="003E406A">
        <w:rPr>
          <w:rFonts w:ascii="Arial" w:hAnsi="Arial" w:cs="Arial"/>
          <w:sz w:val="28"/>
          <w:szCs w:val="28"/>
        </w:rPr>
        <w:t>Юргинский муниципальный район</w:t>
      </w:r>
    </w:p>
    <w:p w:rsidR="003E406A" w:rsidRPr="003E406A" w:rsidRDefault="003E406A" w:rsidP="003E406A">
      <w:pPr>
        <w:keepNext/>
        <w:tabs>
          <w:tab w:val="left" w:pos="6225"/>
        </w:tabs>
        <w:outlineLvl w:val="0"/>
        <w:rPr>
          <w:rFonts w:ascii="Arial" w:hAnsi="Arial" w:cs="Arial"/>
          <w:b/>
          <w:sz w:val="32"/>
          <w:szCs w:val="32"/>
        </w:rPr>
      </w:pPr>
      <w:r w:rsidRPr="003E406A">
        <w:rPr>
          <w:rFonts w:ascii="Arial" w:hAnsi="Arial" w:cs="Arial"/>
          <w:b/>
          <w:sz w:val="32"/>
          <w:szCs w:val="32"/>
        </w:rPr>
        <w:tab/>
      </w:r>
    </w:p>
    <w:p w:rsidR="003E406A" w:rsidRPr="003E406A" w:rsidRDefault="003E406A" w:rsidP="003E406A">
      <w:pPr>
        <w:keepNext/>
        <w:jc w:val="center"/>
        <w:outlineLvl w:val="0"/>
        <w:rPr>
          <w:rFonts w:ascii="Arial" w:hAnsi="Arial" w:cs="Arial"/>
          <w:b/>
          <w:bCs/>
          <w:sz w:val="32"/>
          <w:szCs w:val="32"/>
        </w:rPr>
      </w:pPr>
      <w:r w:rsidRPr="003E406A">
        <w:rPr>
          <w:rFonts w:ascii="Arial" w:hAnsi="Arial" w:cs="Arial"/>
          <w:b/>
          <w:bCs/>
          <w:sz w:val="32"/>
          <w:szCs w:val="32"/>
        </w:rPr>
        <w:t>П О С Т А Н О В Л Е Н И Е</w:t>
      </w:r>
    </w:p>
    <w:p w:rsidR="003E406A" w:rsidRPr="003E406A" w:rsidRDefault="003E406A" w:rsidP="003E406A">
      <w:pPr>
        <w:jc w:val="center"/>
        <w:rPr>
          <w:rFonts w:ascii="Arial" w:hAnsi="Arial" w:cs="Arial"/>
          <w:sz w:val="26"/>
        </w:rPr>
      </w:pPr>
    </w:p>
    <w:p w:rsidR="003E406A" w:rsidRPr="003E406A" w:rsidRDefault="003E406A" w:rsidP="003E406A">
      <w:pPr>
        <w:jc w:val="center"/>
        <w:rPr>
          <w:rFonts w:ascii="Arial" w:hAnsi="Arial" w:cs="Arial"/>
          <w:sz w:val="28"/>
          <w:szCs w:val="28"/>
        </w:rPr>
      </w:pPr>
      <w:r w:rsidRPr="003E406A">
        <w:rPr>
          <w:rFonts w:ascii="Arial" w:hAnsi="Arial" w:cs="Arial"/>
          <w:bCs/>
          <w:sz w:val="28"/>
          <w:szCs w:val="28"/>
        </w:rPr>
        <w:t>администрации</w:t>
      </w:r>
      <w:r w:rsidRPr="003E406A">
        <w:rPr>
          <w:rFonts w:ascii="Arial" w:hAnsi="Arial" w:cs="Arial"/>
          <w:sz w:val="28"/>
          <w:szCs w:val="28"/>
        </w:rPr>
        <w:t xml:space="preserve"> Юргинского муниципального района</w:t>
      </w:r>
    </w:p>
    <w:p w:rsidR="003E406A" w:rsidRPr="003E406A" w:rsidRDefault="003E406A" w:rsidP="003E406A">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E406A" w:rsidRPr="003E406A" w:rsidTr="001F2312">
        <w:trPr>
          <w:trHeight w:val="328"/>
          <w:jc w:val="center"/>
        </w:trPr>
        <w:tc>
          <w:tcPr>
            <w:tcW w:w="666" w:type="dxa"/>
            <w:hideMark/>
          </w:tcPr>
          <w:p w:rsidR="003E406A" w:rsidRPr="003E406A" w:rsidRDefault="003E406A" w:rsidP="003E406A">
            <w:pPr>
              <w:ind w:right="-288"/>
              <w:rPr>
                <w:color w:val="000000"/>
                <w:sz w:val="28"/>
                <w:szCs w:val="28"/>
              </w:rPr>
            </w:pPr>
            <w:r w:rsidRPr="003E406A">
              <w:rPr>
                <w:color w:val="000000"/>
                <w:sz w:val="28"/>
                <w:szCs w:val="28"/>
              </w:rPr>
              <w:t>от «</w:t>
            </w:r>
          </w:p>
        </w:tc>
        <w:tc>
          <w:tcPr>
            <w:tcW w:w="723" w:type="dxa"/>
            <w:tcBorders>
              <w:top w:val="nil"/>
              <w:left w:val="nil"/>
              <w:bottom w:val="single" w:sz="4" w:space="0" w:color="auto"/>
              <w:right w:val="nil"/>
            </w:tcBorders>
            <w:hideMark/>
          </w:tcPr>
          <w:p w:rsidR="003E406A" w:rsidRPr="003E406A" w:rsidRDefault="00876E6B" w:rsidP="003E406A">
            <w:pPr>
              <w:jc w:val="center"/>
              <w:rPr>
                <w:color w:val="000000"/>
                <w:sz w:val="28"/>
                <w:szCs w:val="28"/>
              </w:rPr>
            </w:pPr>
            <w:r>
              <w:rPr>
                <w:color w:val="000000"/>
                <w:sz w:val="28"/>
                <w:szCs w:val="28"/>
              </w:rPr>
              <w:t>03</w:t>
            </w:r>
          </w:p>
        </w:tc>
        <w:tc>
          <w:tcPr>
            <w:tcW w:w="361" w:type="dxa"/>
            <w:hideMark/>
          </w:tcPr>
          <w:p w:rsidR="003E406A" w:rsidRPr="003E406A" w:rsidRDefault="003E406A" w:rsidP="003E406A">
            <w:pPr>
              <w:jc w:val="both"/>
              <w:rPr>
                <w:color w:val="000000"/>
                <w:sz w:val="28"/>
                <w:szCs w:val="28"/>
              </w:rPr>
            </w:pPr>
            <w:r w:rsidRPr="003E406A">
              <w:rPr>
                <w:color w:val="000000"/>
                <w:sz w:val="28"/>
                <w:szCs w:val="28"/>
              </w:rPr>
              <w:t>»</w:t>
            </w:r>
          </w:p>
        </w:tc>
        <w:tc>
          <w:tcPr>
            <w:tcW w:w="1706" w:type="dxa"/>
            <w:tcBorders>
              <w:top w:val="nil"/>
              <w:left w:val="nil"/>
              <w:bottom w:val="single" w:sz="4" w:space="0" w:color="auto"/>
              <w:right w:val="nil"/>
            </w:tcBorders>
            <w:hideMark/>
          </w:tcPr>
          <w:p w:rsidR="003E406A" w:rsidRPr="003E406A" w:rsidRDefault="00876E6B" w:rsidP="003E406A">
            <w:pPr>
              <w:jc w:val="center"/>
              <w:rPr>
                <w:color w:val="000000"/>
                <w:sz w:val="28"/>
                <w:szCs w:val="28"/>
              </w:rPr>
            </w:pPr>
            <w:r>
              <w:rPr>
                <w:color w:val="000000"/>
                <w:sz w:val="28"/>
                <w:szCs w:val="28"/>
              </w:rPr>
              <w:t>12</w:t>
            </w:r>
          </w:p>
        </w:tc>
        <w:tc>
          <w:tcPr>
            <w:tcW w:w="486" w:type="dxa"/>
            <w:hideMark/>
          </w:tcPr>
          <w:p w:rsidR="003E406A" w:rsidRPr="003E406A" w:rsidRDefault="003E406A" w:rsidP="003E406A">
            <w:pPr>
              <w:ind w:right="-76"/>
              <w:rPr>
                <w:color w:val="000000"/>
                <w:sz w:val="28"/>
                <w:szCs w:val="28"/>
              </w:rPr>
            </w:pPr>
            <w:r w:rsidRPr="003E406A">
              <w:rPr>
                <w:color w:val="000000"/>
                <w:sz w:val="28"/>
                <w:szCs w:val="28"/>
              </w:rPr>
              <w:t>20</w:t>
            </w:r>
          </w:p>
        </w:tc>
        <w:tc>
          <w:tcPr>
            <w:tcW w:w="462" w:type="dxa"/>
            <w:tcBorders>
              <w:top w:val="nil"/>
              <w:left w:val="nil"/>
              <w:bottom w:val="single" w:sz="4" w:space="0" w:color="auto"/>
              <w:right w:val="nil"/>
            </w:tcBorders>
            <w:hideMark/>
          </w:tcPr>
          <w:p w:rsidR="003E406A" w:rsidRPr="003E406A" w:rsidRDefault="00876E6B" w:rsidP="003E406A">
            <w:pPr>
              <w:ind w:right="-152"/>
              <w:rPr>
                <w:color w:val="000000"/>
                <w:sz w:val="28"/>
                <w:szCs w:val="28"/>
              </w:rPr>
            </w:pPr>
            <w:r>
              <w:rPr>
                <w:color w:val="000000"/>
                <w:sz w:val="28"/>
                <w:szCs w:val="28"/>
              </w:rPr>
              <w:t>18</w:t>
            </w:r>
          </w:p>
        </w:tc>
        <w:tc>
          <w:tcPr>
            <w:tcW w:w="506" w:type="dxa"/>
            <w:hideMark/>
          </w:tcPr>
          <w:p w:rsidR="003E406A" w:rsidRPr="003E406A" w:rsidRDefault="003E406A" w:rsidP="003E406A">
            <w:pPr>
              <w:rPr>
                <w:color w:val="000000"/>
                <w:sz w:val="28"/>
                <w:szCs w:val="28"/>
              </w:rPr>
            </w:pPr>
          </w:p>
        </w:tc>
        <w:tc>
          <w:tcPr>
            <w:tcW w:w="805" w:type="dxa"/>
          </w:tcPr>
          <w:p w:rsidR="003E406A" w:rsidRPr="003E406A" w:rsidRDefault="003E406A" w:rsidP="003E406A">
            <w:pPr>
              <w:rPr>
                <w:color w:val="000000"/>
                <w:sz w:val="28"/>
                <w:szCs w:val="28"/>
              </w:rPr>
            </w:pPr>
          </w:p>
        </w:tc>
        <w:tc>
          <w:tcPr>
            <w:tcW w:w="692" w:type="dxa"/>
            <w:hideMark/>
          </w:tcPr>
          <w:p w:rsidR="003E406A" w:rsidRPr="003E406A" w:rsidRDefault="003E406A" w:rsidP="003E406A">
            <w:pPr>
              <w:jc w:val="right"/>
              <w:rPr>
                <w:color w:val="000000"/>
                <w:sz w:val="28"/>
                <w:szCs w:val="28"/>
              </w:rPr>
            </w:pPr>
            <w:r w:rsidRPr="003E406A">
              <w:rPr>
                <w:color w:val="000000"/>
                <w:sz w:val="28"/>
                <w:szCs w:val="28"/>
              </w:rPr>
              <w:t>№</w:t>
            </w:r>
          </w:p>
        </w:tc>
        <w:tc>
          <w:tcPr>
            <w:tcW w:w="2248" w:type="dxa"/>
            <w:tcBorders>
              <w:top w:val="nil"/>
              <w:left w:val="nil"/>
              <w:bottom w:val="single" w:sz="4" w:space="0" w:color="auto"/>
              <w:right w:val="nil"/>
            </w:tcBorders>
            <w:hideMark/>
          </w:tcPr>
          <w:p w:rsidR="003E406A" w:rsidRPr="003E406A" w:rsidRDefault="00876E6B" w:rsidP="003E406A">
            <w:pPr>
              <w:rPr>
                <w:color w:val="000000"/>
                <w:sz w:val="28"/>
                <w:szCs w:val="28"/>
              </w:rPr>
            </w:pPr>
            <w:r>
              <w:rPr>
                <w:color w:val="000000"/>
                <w:sz w:val="28"/>
                <w:szCs w:val="28"/>
              </w:rPr>
              <w:t>882</w:t>
            </w:r>
          </w:p>
        </w:tc>
      </w:tr>
    </w:tbl>
    <w:p w:rsidR="00707CD8" w:rsidRPr="00707CD8" w:rsidRDefault="00707CD8" w:rsidP="00707CD8">
      <w:pPr>
        <w:pStyle w:val="2"/>
        <w:widowControl w:val="0"/>
        <w:jc w:val="left"/>
        <w:rPr>
          <w:sz w:val="24"/>
          <w:szCs w:val="24"/>
        </w:rPr>
      </w:pPr>
    </w:p>
    <w:p w:rsidR="00357BF7" w:rsidRPr="003E406A" w:rsidRDefault="00BC1824" w:rsidP="003E406A">
      <w:pPr>
        <w:pStyle w:val="2"/>
        <w:widowControl w:val="0"/>
        <w:ind w:right="-1" w:firstLine="709"/>
        <w:jc w:val="center"/>
        <w:rPr>
          <w:b/>
          <w:sz w:val="26"/>
          <w:szCs w:val="26"/>
        </w:rPr>
      </w:pPr>
      <w:r w:rsidRPr="003E406A">
        <w:rPr>
          <w:b/>
          <w:sz w:val="26"/>
          <w:szCs w:val="26"/>
        </w:rPr>
        <w:t xml:space="preserve"> </w:t>
      </w:r>
      <w:r w:rsidR="009A0A43" w:rsidRPr="003E406A">
        <w:rPr>
          <w:b/>
          <w:sz w:val="26"/>
          <w:szCs w:val="26"/>
        </w:rPr>
        <w:t>Об утверждении Порядка осуществления внутреннего муниципального финансового контроля и контроля в сфере закупок в</w:t>
      </w:r>
      <w:r w:rsidR="003E406A">
        <w:rPr>
          <w:b/>
          <w:sz w:val="26"/>
          <w:szCs w:val="26"/>
        </w:rPr>
        <w:br/>
      </w:r>
      <w:r w:rsidRPr="003E406A">
        <w:rPr>
          <w:b/>
          <w:sz w:val="26"/>
          <w:szCs w:val="26"/>
        </w:rPr>
        <w:t>Юргинском муниципальном районе</w:t>
      </w:r>
    </w:p>
    <w:p w:rsidR="00707CD8" w:rsidRPr="003E406A" w:rsidRDefault="00707CD8" w:rsidP="003E406A">
      <w:pPr>
        <w:pStyle w:val="2"/>
        <w:widowControl w:val="0"/>
        <w:ind w:right="-1" w:firstLine="709"/>
        <w:jc w:val="center"/>
        <w:rPr>
          <w:sz w:val="26"/>
          <w:szCs w:val="26"/>
        </w:rPr>
      </w:pPr>
    </w:p>
    <w:p w:rsidR="00707CD8" w:rsidRPr="003E406A" w:rsidRDefault="00707CD8" w:rsidP="003E406A">
      <w:pPr>
        <w:pStyle w:val="FR1"/>
        <w:spacing w:before="0" w:line="240" w:lineRule="auto"/>
        <w:ind w:firstLine="709"/>
        <w:rPr>
          <w:spacing w:val="6"/>
          <w:sz w:val="26"/>
          <w:szCs w:val="26"/>
        </w:rPr>
      </w:pPr>
      <w:r w:rsidRPr="003E406A">
        <w:rPr>
          <w:spacing w:val="6"/>
          <w:sz w:val="26"/>
          <w:szCs w:val="26"/>
        </w:rPr>
        <w:t>В соответствии с Бюджетным кодексом Российской Федерации, Федеральным законом от 05.04.2013 №44-ФЗ «О контрактной с</w:t>
      </w:r>
      <w:r w:rsidRPr="003E406A">
        <w:rPr>
          <w:spacing w:val="6"/>
          <w:sz w:val="26"/>
          <w:szCs w:val="26"/>
        </w:rPr>
        <w:t>и</w:t>
      </w:r>
      <w:r w:rsidRPr="003E406A">
        <w:rPr>
          <w:spacing w:val="6"/>
          <w:sz w:val="26"/>
          <w:szCs w:val="26"/>
        </w:rPr>
        <w:t>стеме в сфере закупок товаров, работ, услуг для обеспечения государственных и муниципальных нужд</w:t>
      </w:r>
      <w:r w:rsidR="00A3488D" w:rsidRPr="003E406A">
        <w:rPr>
          <w:spacing w:val="6"/>
          <w:sz w:val="26"/>
          <w:szCs w:val="26"/>
        </w:rPr>
        <w:t>»</w:t>
      </w:r>
      <w:r w:rsidR="002B489B" w:rsidRPr="003E406A">
        <w:rPr>
          <w:spacing w:val="6"/>
          <w:sz w:val="26"/>
          <w:szCs w:val="26"/>
        </w:rPr>
        <w:t>, п</w:t>
      </w:r>
      <w:r w:rsidR="008D7690" w:rsidRPr="003E406A">
        <w:rPr>
          <w:spacing w:val="6"/>
          <w:sz w:val="26"/>
          <w:szCs w:val="26"/>
        </w:rPr>
        <w:t>риказом Казначейства</w:t>
      </w:r>
      <w:r w:rsidR="002B489B" w:rsidRPr="003E406A">
        <w:rPr>
          <w:spacing w:val="6"/>
          <w:sz w:val="26"/>
          <w:szCs w:val="26"/>
        </w:rPr>
        <w:t xml:space="preserve">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8D7690" w:rsidRPr="003E406A">
        <w:rPr>
          <w:spacing w:val="6"/>
          <w:sz w:val="26"/>
          <w:szCs w:val="26"/>
        </w:rPr>
        <w:t xml:space="preserve"> </w:t>
      </w:r>
    </w:p>
    <w:p w:rsidR="00707CD8" w:rsidRPr="003E406A" w:rsidRDefault="00707CD8" w:rsidP="003E406A">
      <w:pPr>
        <w:pStyle w:val="2"/>
        <w:widowControl w:val="0"/>
        <w:ind w:right="0" w:firstLine="709"/>
        <w:rPr>
          <w:sz w:val="26"/>
          <w:szCs w:val="26"/>
        </w:rPr>
      </w:pPr>
    </w:p>
    <w:p w:rsidR="00707CD8" w:rsidRPr="003E406A" w:rsidRDefault="00707CD8" w:rsidP="003E406A">
      <w:pPr>
        <w:pStyle w:val="2"/>
        <w:widowControl w:val="0"/>
        <w:ind w:right="0" w:firstLine="709"/>
        <w:rPr>
          <w:sz w:val="26"/>
          <w:szCs w:val="26"/>
        </w:rPr>
      </w:pPr>
      <w:r w:rsidRPr="003E406A">
        <w:rPr>
          <w:sz w:val="26"/>
          <w:szCs w:val="26"/>
        </w:rPr>
        <w:t xml:space="preserve">1. </w:t>
      </w:r>
      <w:r w:rsidR="00BC1824" w:rsidRPr="003E406A">
        <w:rPr>
          <w:sz w:val="26"/>
          <w:szCs w:val="26"/>
        </w:rPr>
        <w:t xml:space="preserve">Утвердить Порядок </w:t>
      </w:r>
      <w:r w:rsidRPr="003E406A">
        <w:rPr>
          <w:sz w:val="26"/>
          <w:szCs w:val="26"/>
        </w:rPr>
        <w:t>осуществления внутреннего мун</w:t>
      </w:r>
      <w:r w:rsidRPr="003E406A">
        <w:rPr>
          <w:sz w:val="26"/>
          <w:szCs w:val="26"/>
        </w:rPr>
        <w:t>и</w:t>
      </w:r>
      <w:r w:rsidRPr="003E406A">
        <w:rPr>
          <w:sz w:val="26"/>
          <w:szCs w:val="26"/>
        </w:rPr>
        <w:t xml:space="preserve">ципального финансового контроля </w:t>
      </w:r>
      <w:r w:rsidR="00357BF7" w:rsidRPr="003E406A">
        <w:rPr>
          <w:sz w:val="26"/>
          <w:szCs w:val="26"/>
        </w:rPr>
        <w:t xml:space="preserve">и контроля в сфере закупок </w:t>
      </w:r>
      <w:r w:rsidRPr="003E406A">
        <w:rPr>
          <w:sz w:val="26"/>
          <w:szCs w:val="26"/>
        </w:rPr>
        <w:t xml:space="preserve">в Юргинском </w:t>
      </w:r>
      <w:r w:rsidR="00357BF7" w:rsidRPr="003E406A">
        <w:rPr>
          <w:sz w:val="26"/>
          <w:szCs w:val="26"/>
        </w:rPr>
        <w:t>муниципальном районе</w:t>
      </w:r>
      <w:r w:rsidR="002B489B" w:rsidRPr="003E406A">
        <w:rPr>
          <w:sz w:val="26"/>
          <w:szCs w:val="26"/>
        </w:rPr>
        <w:t>, согласно Приложению.</w:t>
      </w:r>
    </w:p>
    <w:p w:rsidR="00CF3ADA" w:rsidRPr="003E406A" w:rsidRDefault="00CF3ADA" w:rsidP="003E406A">
      <w:pPr>
        <w:pStyle w:val="2"/>
        <w:widowControl w:val="0"/>
        <w:ind w:right="0" w:firstLine="709"/>
        <w:rPr>
          <w:sz w:val="26"/>
          <w:szCs w:val="26"/>
        </w:rPr>
      </w:pPr>
    </w:p>
    <w:p w:rsidR="00CF3ADA" w:rsidRPr="003E406A" w:rsidRDefault="006A18AC" w:rsidP="003E406A">
      <w:pPr>
        <w:pStyle w:val="2"/>
        <w:widowControl w:val="0"/>
        <w:ind w:right="-1" w:firstLine="709"/>
        <w:rPr>
          <w:sz w:val="26"/>
          <w:szCs w:val="26"/>
        </w:rPr>
      </w:pPr>
      <w:r w:rsidRPr="003E406A">
        <w:rPr>
          <w:sz w:val="26"/>
          <w:szCs w:val="26"/>
        </w:rPr>
        <w:t>2</w:t>
      </w:r>
      <w:r w:rsidR="009A0A43" w:rsidRPr="003E406A">
        <w:rPr>
          <w:sz w:val="26"/>
          <w:szCs w:val="26"/>
        </w:rPr>
        <w:t xml:space="preserve">. </w:t>
      </w:r>
      <w:r w:rsidR="00CF3ADA" w:rsidRPr="003E406A">
        <w:rPr>
          <w:sz w:val="26"/>
          <w:szCs w:val="26"/>
        </w:rPr>
        <w:t>Постановление администрации Юргинского муниципально</w:t>
      </w:r>
      <w:r w:rsidR="003E406A">
        <w:rPr>
          <w:sz w:val="26"/>
          <w:szCs w:val="26"/>
        </w:rPr>
        <w:t>го района от 13.11.2017 № 704 «</w:t>
      </w:r>
      <w:r w:rsidR="00CF3ADA" w:rsidRPr="003E406A">
        <w:rPr>
          <w:sz w:val="26"/>
          <w:szCs w:val="26"/>
        </w:rPr>
        <w:t>Об утверждении Порядка осуществления внутреннего муниципального финансового контроля и контроля в сфере закупок в Юргинском муниципальном районе»</w:t>
      </w:r>
      <w:r w:rsidR="00096F4C" w:rsidRPr="003E406A">
        <w:rPr>
          <w:sz w:val="26"/>
          <w:szCs w:val="26"/>
        </w:rPr>
        <w:t xml:space="preserve"> признать утративши</w:t>
      </w:r>
      <w:r w:rsidR="00CF3ADA" w:rsidRPr="003E406A">
        <w:rPr>
          <w:sz w:val="26"/>
          <w:szCs w:val="26"/>
        </w:rPr>
        <w:t>м силу.</w:t>
      </w:r>
    </w:p>
    <w:p w:rsidR="00CF3ADA" w:rsidRPr="003E406A" w:rsidRDefault="00CF3ADA" w:rsidP="003E406A">
      <w:pPr>
        <w:pStyle w:val="2"/>
        <w:widowControl w:val="0"/>
        <w:ind w:right="-1" w:firstLine="709"/>
        <w:rPr>
          <w:b/>
          <w:sz w:val="26"/>
          <w:szCs w:val="26"/>
        </w:rPr>
      </w:pPr>
    </w:p>
    <w:p w:rsidR="00707CD8" w:rsidRPr="003E406A" w:rsidRDefault="00CF3ADA" w:rsidP="003E406A">
      <w:pPr>
        <w:pStyle w:val="ConsPlusNormal"/>
        <w:rPr>
          <w:rFonts w:ascii="Times New Roman" w:hAnsi="Times New Roman" w:cs="Times New Roman"/>
          <w:color w:val="000000"/>
          <w:sz w:val="26"/>
          <w:szCs w:val="26"/>
        </w:rPr>
      </w:pPr>
      <w:r w:rsidRPr="003E406A">
        <w:rPr>
          <w:rFonts w:ascii="Times New Roman" w:hAnsi="Times New Roman" w:cs="Times New Roman"/>
          <w:color w:val="000000"/>
          <w:sz w:val="26"/>
          <w:szCs w:val="26"/>
        </w:rPr>
        <w:t xml:space="preserve">3. </w:t>
      </w:r>
      <w:r w:rsidR="00707CD8" w:rsidRPr="003E406A">
        <w:rPr>
          <w:rFonts w:ascii="Times New Roman" w:hAnsi="Times New Roman" w:cs="Times New Roman"/>
          <w:color w:val="000000"/>
          <w:sz w:val="26"/>
          <w:szCs w:val="26"/>
        </w:rPr>
        <w:t xml:space="preserve">Настоящее постановление вступает в силу </w:t>
      </w:r>
      <w:r w:rsidR="00127BB1" w:rsidRPr="003E406A">
        <w:rPr>
          <w:rFonts w:ascii="Times New Roman" w:hAnsi="Times New Roman" w:cs="Times New Roman"/>
          <w:color w:val="000000"/>
          <w:sz w:val="26"/>
          <w:szCs w:val="26"/>
        </w:rPr>
        <w:t>с момента его подписания</w:t>
      </w:r>
      <w:r w:rsidR="00357BF7" w:rsidRPr="003E406A">
        <w:rPr>
          <w:rFonts w:ascii="Times New Roman" w:hAnsi="Times New Roman" w:cs="Times New Roman"/>
          <w:color w:val="000000"/>
          <w:sz w:val="26"/>
          <w:szCs w:val="26"/>
        </w:rPr>
        <w:t>.</w:t>
      </w:r>
    </w:p>
    <w:p w:rsidR="00357BF7" w:rsidRPr="003E406A" w:rsidRDefault="00357BF7" w:rsidP="003E406A">
      <w:pPr>
        <w:pStyle w:val="ConsPlusNormal"/>
        <w:rPr>
          <w:rFonts w:ascii="Times New Roman" w:hAnsi="Times New Roman" w:cs="Times New Roman"/>
          <w:color w:val="000000"/>
          <w:sz w:val="26"/>
          <w:szCs w:val="26"/>
        </w:rPr>
      </w:pPr>
    </w:p>
    <w:p w:rsidR="00357BF7" w:rsidRPr="003E406A" w:rsidRDefault="00CF3ADA" w:rsidP="003E406A">
      <w:pPr>
        <w:pStyle w:val="21"/>
        <w:shd w:val="clear" w:color="auto" w:fill="auto"/>
        <w:tabs>
          <w:tab w:val="left" w:pos="993"/>
          <w:tab w:val="left" w:pos="1281"/>
        </w:tabs>
        <w:spacing w:before="0" w:after="0" w:line="240" w:lineRule="auto"/>
        <w:ind w:right="20" w:firstLine="709"/>
        <w:jc w:val="both"/>
        <w:rPr>
          <w:spacing w:val="0"/>
          <w:sz w:val="26"/>
          <w:szCs w:val="26"/>
        </w:rPr>
      </w:pPr>
      <w:r w:rsidRPr="003E406A">
        <w:rPr>
          <w:color w:val="000000"/>
          <w:spacing w:val="0"/>
          <w:sz w:val="26"/>
          <w:szCs w:val="26"/>
        </w:rPr>
        <w:t>4</w:t>
      </w:r>
      <w:r w:rsidR="00357BF7" w:rsidRPr="003E406A">
        <w:rPr>
          <w:color w:val="000000"/>
          <w:spacing w:val="0"/>
          <w:sz w:val="26"/>
          <w:szCs w:val="26"/>
        </w:rPr>
        <w:t xml:space="preserve">. </w:t>
      </w:r>
      <w:r w:rsidR="003E406A">
        <w:rPr>
          <w:color w:val="000000"/>
          <w:spacing w:val="0"/>
          <w:sz w:val="26"/>
          <w:szCs w:val="26"/>
        </w:rPr>
        <w:t>Контроль исполнения</w:t>
      </w:r>
      <w:r w:rsidR="00357BF7" w:rsidRPr="003E406A">
        <w:rPr>
          <w:color w:val="000000"/>
          <w:spacing w:val="0"/>
          <w:sz w:val="26"/>
          <w:szCs w:val="26"/>
        </w:rPr>
        <w:t xml:space="preserve"> данного </w:t>
      </w:r>
      <w:r w:rsidR="00127BB1" w:rsidRPr="003E406A">
        <w:rPr>
          <w:color w:val="000000"/>
          <w:spacing w:val="0"/>
          <w:sz w:val="26"/>
          <w:szCs w:val="26"/>
        </w:rPr>
        <w:t xml:space="preserve">постановления возложить на </w:t>
      </w:r>
      <w:r w:rsidR="00357BF7" w:rsidRPr="003E406A">
        <w:rPr>
          <w:color w:val="000000"/>
          <w:spacing w:val="0"/>
          <w:sz w:val="26"/>
          <w:szCs w:val="26"/>
        </w:rPr>
        <w:t>заместителя главы Юргинского муниципального района</w:t>
      </w:r>
      <w:r w:rsidR="00DA7FAC" w:rsidRPr="003E406A">
        <w:rPr>
          <w:color w:val="000000"/>
          <w:spacing w:val="0"/>
          <w:sz w:val="26"/>
          <w:szCs w:val="26"/>
        </w:rPr>
        <w:t xml:space="preserve"> </w:t>
      </w:r>
      <w:r w:rsidR="008069F1" w:rsidRPr="003E406A">
        <w:rPr>
          <w:color w:val="000000"/>
          <w:spacing w:val="0"/>
          <w:sz w:val="26"/>
          <w:szCs w:val="26"/>
        </w:rPr>
        <w:t>по организационно-территориальным вопросам</w:t>
      </w:r>
      <w:r w:rsidR="002B489B" w:rsidRPr="003E406A">
        <w:rPr>
          <w:color w:val="000000"/>
          <w:spacing w:val="0"/>
          <w:sz w:val="26"/>
          <w:szCs w:val="26"/>
        </w:rPr>
        <w:t xml:space="preserve"> Е</w:t>
      </w:r>
      <w:r w:rsidR="008069F1" w:rsidRPr="003E406A">
        <w:rPr>
          <w:color w:val="000000"/>
          <w:spacing w:val="0"/>
          <w:sz w:val="26"/>
          <w:szCs w:val="26"/>
        </w:rPr>
        <w:t>.</w:t>
      </w:r>
      <w:r w:rsidR="002B489B" w:rsidRPr="003E406A">
        <w:rPr>
          <w:color w:val="000000"/>
          <w:spacing w:val="0"/>
          <w:sz w:val="26"/>
          <w:szCs w:val="26"/>
        </w:rPr>
        <w:t>С. Кудрявцеву.</w:t>
      </w:r>
    </w:p>
    <w:p w:rsidR="00707CD8" w:rsidRPr="003E406A" w:rsidRDefault="00707CD8" w:rsidP="003E406A">
      <w:pPr>
        <w:ind w:firstLine="709"/>
        <w:rPr>
          <w:sz w:val="26"/>
          <w:szCs w:val="26"/>
        </w:rPr>
      </w:pPr>
    </w:p>
    <w:p w:rsidR="00357BF7" w:rsidRDefault="00357BF7" w:rsidP="00707CD8"/>
    <w:tbl>
      <w:tblPr>
        <w:tblW w:w="9606" w:type="dxa"/>
        <w:tblLook w:val="04A0" w:firstRow="1" w:lastRow="0" w:firstColumn="1" w:lastColumn="0" w:noHBand="0" w:noVBand="1"/>
      </w:tblPr>
      <w:tblGrid>
        <w:gridCol w:w="6062"/>
        <w:gridCol w:w="3544"/>
      </w:tblGrid>
      <w:tr w:rsidR="003E406A" w:rsidRPr="003E406A" w:rsidTr="001F2312">
        <w:tc>
          <w:tcPr>
            <w:tcW w:w="6062" w:type="dxa"/>
            <w:shd w:val="clear" w:color="auto" w:fill="auto"/>
          </w:tcPr>
          <w:p w:rsidR="003E406A" w:rsidRPr="003E406A" w:rsidRDefault="003E406A" w:rsidP="003E406A">
            <w:pPr>
              <w:tabs>
                <w:tab w:val="left" w:pos="969"/>
                <w:tab w:val="left" w:pos="1083"/>
              </w:tabs>
              <w:ind w:firstLine="709"/>
              <w:jc w:val="both"/>
              <w:rPr>
                <w:sz w:val="26"/>
                <w:szCs w:val="26"/>
              </w:rPr>
            </w:pPr>
            <w:r w:rsidRPr="003E406A">
              <w:rPr>
                <w:sz w:val="26"/>
                <w:szCs w:val="26"/>
              </w:rPr>
              <w:t>Глава Юргинского</w:t>
            </w:r>
          </w:p>
          <w:p w:rsidR="003E406A" w:rsidRPr="003E406A" w:rsidRDefault="003E406A" w:rsidP="003E406A">
            <w:pPr>
              <w:tabs>
                <w:tab w:val="left" w:pos="969"/>
                <w:tab w:val="left" w:pos="1083"/>
              </w:tabs>
              <w:ind w:firstLine="709"/>
              <w:jc w:val="both"/>
              <w:rPr>
                <w:sz w:val="26"/>
                <w:szCs w:val="26"/>
              </w:rPr>
            </w:pPr>
            <w:r w:rsidRPr="003E406A">
              <w:rPr>
                <w:sz w:val="26"/>
                <w:szCs w:val="26"/>
              </w:rPr>
              <w:t>муниципального района</w:t>
            </w:r>
          </w:p>
        </w:tc>
        <w:tc>
          <w:tcPr>
            <w:tcW w:w="3544" w:type="dxa"/>
            <w:shd w:val="clear" w:color="auto" w:fill="auto"/>
          </w:tcPr>
          <w:p w:rsidR="003E406A" w:rsidRPr="003E406A" w:rsidRDefault="003E406A" w:rsidP="003E406A">
            <w:pPr>
              <w:tabs>
                <w:tab w:val="left" w:pos="969"/>
                <w:tab w:val="left" w:pos="1083"/>
              </w:tabs>
              <w:ind w:firstLine="709"/>
              <w:jc w:val="both"/>
              <w:rPr>
                <w:sz w:val="26"/>
                <w:szCs w:val="26"/>
              </w:rPr>
            </w:pPr>
          </w:p>
          <w:p w:rsidR="003E406A" w:rsidRPr="003E406A" w:rsidRDefault="003E406A" w:rsidP="003E406A">
            <w:pPr>
              <w:ind w:firstLine="709"/>
              <w:jc w:val="both"/>
              <w:rPr>
                <w:sz w:val="26"/>
                <w:szCs w:val="26"/>
              </w:rPr>
            </w:pPr>
            <w:r w:rsidRPr="003E406A">
              <w:rPr>
                <w:sz w:val="26"/>
                <w:szCs w:val="26"/>
              </w:rPr>
              <w:t>Д. К. Дадашов</w:t>
            </w:r>
          </w:p>
        </w:tc>
      </w:tr>
      <w:tr w:rsidR="00876E6B" w:rsidRPr="00876E6B" w:rsidTr="001F2312">
        <w:tc>
          <w:tcPr>
            <w:tcW w:w="6062" w:type="dxa"/>
            <w:shd w:val="clear" w:color="auto" w:fill="auto"/>
          </w:tcPr>
          <w:p w:rsidR="003E406A" w:rsidRPr="00876E6B" w:rsidRDefault="003E406A" w:rsidP="003E406A">
            <w:pPr>
              <w:tabs>
                <w:tab w:val="left" w:pos="969"/>
                <w:tab w:val="left" w:pos="1083"/>
              </w:tabs>
              <w:ind w:firstLine="709"/>
              <w:jc w:val="both"/>
              <w:rPr>
                <w:color w:val="FFFFFF"/>
                <w:sz w:val="26"/>
                <w:szCs w:val="26"/>
              </w:rPr>
            </w:pPr>
          </w:p>
          <w:p w:rsidR="003E406A" w:rsidRPr="00876E6B" w:rsidRDefault="003E406A" w:rsidP="003E406A">
            <w:pPr>
              <w:tabs>
                <w:tab w:val="left" w:pos="969"/>
                <w:tab w:val="left" w:pos="1083"/>
              </w:tabs>
              <w:ind w:firstLine="709"/>
              <w:jc w:val="both"/>
              <w:rPr>
                <w:color w:val="FFFFFF"/>
                <w:sz w:val="26"/>
                <w:szCs w:val="26"/>
              </w:rPr>
            </w:pPr>
            <w:r w:rsidRPr="00876E6B">
              <w:rPr>
                <w:color w:val="FFFFFF"/>
                <w:sz w:val="26"/>
                <w:szCs w:val="26"/>
              </w:rPr>
              <w:t>Согласовано:</w:t>
            </w:r>
          </w:p>
          <w:p w:rsidR="003E406A" w:rsidRPr="00876E6B" w:rsidRDefault="000715CB" w:rsidP="003E406A">
            <w:pPr>
              <w:tabs>
                <w:tab w:val="left" w:pos="969"/>
                <w:tab w:val="left" w:pos="1083"/>
              </w:tabs>
              <w:ind w:firstLine="709"/>
              <w:jc w:val="both"/>
              <w:rPr>
                <w:color w:val="FFFFFF"/>
                <w:sz w:val="26"/>
                <w:szCs w:val="26"/>
              </w:rPr>
            </w:pPr>
            <w:r w:rsidRPr="00876E6B">
              <w:rPr>
                <w:color w:val="FFFFFF"/>
                <w:sz w:val="26"/>
                <w:szCs w:val="26"/>
              </w:rPr>
              <w:t xml:space="preserve">и.о. </w:t>
            </w:r>
            <w:r w:rsidR="003E406A" w:rsidRPr="00876E6B">
              <w:rPr>
                <w:color w:val="FFFFFF"/>
                <w:sz w:val="26"/>
                <w:szCs w:val="26"/>
              </w:rPr>
              <w:t>начальник</w:t>
            </w:r>
            <w:r w:rsidRPr="00876E6B">
              <w:rPr>
                <w:color w:val="FFFFFF"/>
                <w:sz w:val="26"/>
                <w:szCs w:val="26"/>
              </w:rPr>
              <w:t>а</w:t>
            </w:r>
            <w:r w:rsidR="003E406A" w:rsidRPr="00876E6B">
              <w:rPr>
                <w:color w:val="FFFFFF"/>
                <w:sz w:val="26"/>
                <w:szCs w:val="26"/>
              </w:rPr>
              <w:t xml:space="preserve"> юридического отдела</w:t>
            </w:r>
          </w:p>
        </w:tc>
        <w:tc>
          <w:tcPr>
            <w:tcW w:w="3544" w:type="dxa"/>
            <w:shd w:val="clear" w:color="auto" w:fill="auto"/>
          </w:tcPr>
          <w:p w:rsidR="003E406A" w:rsidRPr="00876E6B" w:rsidRDefault="003E406A" w:rsidP="003E406A">
            <w:pPr>
              <w:tabs>
                <w:tab w:val="left" w:pos="969"/>
                <w:tab w:val="left" w:pos="1083"/>
              </w:tabs>
              <w:ind w:firstLine="709"/>
              <w:jc w:val="both"/>
              <w:rPr>
                <w:color w:val="FFFFFF"/>
                <w:sz w:val="26"/>
                <w:szCs w:val="26"/>
              </w:rPr>
            </w:pPr>
          </w:p>
          <w:p w:rsidR="003E406A" w:rsidRPr="00876E6B" w:rsidRDefault="003E406A" w:rsidP="003E406A">
            <w:pPr>
              <w:ind w:firstLine="709"/>
              <w:jc w:val="both"/>
              <w:rPr>
                <w:color w:val="FFFFFF"/>
                <w:sz w:val="26"/>
                <w:szCs w:val="26"/>
              </w:rPr>
            </w:pPr>
          </w:p>
          <w:p w:rsidR="003E406A" w:rsidRPr="00876E6B" w:rsidRDefault="000715CB" w:rsidP="003E406A">
            <w:pPr>
              <w:ind w:firstLine="709"/>
              <w:jc w:val="both"/>
              <w:rPr>
                <w:color w:val="FFFFFF"/>
                <w:sz w:val="26"/>
                <w:szCs w:val="26"/>
              </w:rPr>
            </w:pPr>
            <w:r w:rsidRPr="00876E6B">
              <w:rPr>
                <w:color w:val="FFFFFF"/>
                <w:sz w:val="26"/>
                <w:szCs w:val="26"/>
              </w:rPr>
              <w:t>И.В. Шуто</w:t>
            </w:r>
            <w:r w:rsidR="003E406A" w:rsidRPr="00876E6B">
              <w:rPr>
                <w:color w:val="FFFFFF"/>
                <w:sz w:val="26"/>
                <w:szCs w:val="26"/>
              </w:rPr>
              <w:t>ва</w:t>
            </w:r>
          </w:p>
        </w:tc>
      </w:tr>
    </w:tbl>
    <w:p w:rsidR="00707CD8" w:rsidRPr="00876E6B" w:rsidRDefault="00707CD8" w:rsidP="00707CD8">
      <w:pPr>
        <w:rPr>
          <w:color w:val="FFFFFF"/>
        </w:rPr>
      </w:pPr>
    </w:p>
    <w:p w:rsidR="00CF3ADA" w:rsidRDefault="00CF3ADA" w:rsidP="006A046F">
      <w:pPr>
        <w:ind w:left="4395" w:firstLine="708"/>
      </w:pPr>
    </w:p>
    <w:p w:rsidR="006A046F" w:rsidRPr="00EF0B85" w:rsidRDefault="009A0825" w:rsidP="00F94121">
      <w:pPr>
        <w:ind w:left="5103"/>
        <w:rPr>
          <w:b/>
        </w:rPr>
      </w:pPr>
      <w:r>
        <w:rPr>
          <w:sz w:val="26"/>
          <w:szCs w:val="26"/>
        </w:rPr>
        <w:br w:type="page"/>
      </w:r>
    </w:p>
    <w:p w:rsidR="00F94121" w:rsidRPr="003E406A" w:rsidRDefault="00F94121" w:rsidP="00F94121">
      <w:pPr>
        <w:ind w:left="5103"/>
        <w:rPr>
          <w:sz w:val="26"/>
          <w:szCs w:val="26"/>
        </w:rPr>
      </w:pPr>
      <w:r w:rsidRPr="003E406A">
        <w:rPr>
          <w:sz w:val="26"/>
          <w:szCs w:val="26"/>
        </w:rPr>
        <w:t>Приложение</w:t>
      </w:r>
    </w:p>
    <w:p w:rsidR="00F94121" w:rsidRPr="003E406A" w:rsidRDefault="00F94121" w:rsidP="00F94121">
      <w:pPr>
        <w:ind w:left="5103"/>
        <w:rPr>
          <w:sz w:val="26"/>
          <w:szCs w:val="26"/>
        </w:rPr>
      </w:pPr>
      <w:r w:rsidRPr="003E406A">
        <w:rPr>
          <w:sz w:val="26"/>
          <w:szCs w:val="26"/>
        </w:rPr>
        <w:t>к постановлению администрации</w:t>
      </w:r>
    </w:p>
    <w:p w:rsidR="00F94121" w:rsidRPr="003E406A" w:rsidRDefault="00F94121" w:rsidP="00F94121">
      <w:pPr>
        <w:ind w:left="5103"/>
        <w:rPr>
          <w:sz w:val="26"/>
          <w:szCs w:val="26"/>
        </w:rPr>
      </w:pPr>
      <w:r w:rsidRPr="003E406A">
        <w:rPr>
          <w:sz w:val="26"/>
          <w:szCs w:val="26"/>
        </w:rPr>
        <w:t>Юргинского муниципального района</w:t>
      </w:r>
    </w:p>
    <w:p w:rsidR="00F94121" w:rsidRPr="003E406A" w:rsidRDefault="00F94121" w:rsidP="00F94121">
      <w:pPr>
        <w:ind w:left="5103"/>
        <w:rPr>
          <w:sz w:val="26"/>
          <w:szCs w:val="26"/>
        </w:rPr>
      </w:pPr>
      <w:r>
        <w:rPr>
          <w:sz w:val="26"/>
          <w:szCs w:val="26"/>
        </w:rPr>
        <w:t>от 03.12.2018 № 882</w:t>
      </w:r>
    </w:p>
    <w:p w:rsidR="00F94121" w:rsidRPr="006A046F" w:rsidRDefault="00F94121" w:rsidP="00F94121">
      <w:pPr>
        <w:tabs>
          <w:tab w:val="left" w:pos="6521"/>
        </w:tabs>
        <w:ind w:left="6096"/>
        <w:rPr>
          <w:sz w:val="22"/>
          <w:szCs w:val="22"/>
        </w:rPr>
      </w:pPr>
    </w:p>
    <w:p w:rsidR="00F94121" w:rsidRPr="009A0825" w:rsidRDefault="00F94121" w:rsidP="00F94121">
      <w:pPr>
        <w:jc w:val="center"/>
        <w:rPr>
          <w:sz w:val="20"/>
          <w:szCs w:val="22"/>
        </w:rPr>
      </w:pPr>
    </w:p>
    <w:p w:rsidR="00F94121" w:rsidRPr="00EF0B85" w:rsidRDefault="00F94121" w:rsidP="00F94121">
      <w:pPr>
        <w:ind w:firstLine="709"/>
        <w:jc w:val="center"/>
        <w:rPr>
          <w:b/>
        </w:rPr>
      </w:pPr>
      <w:r w:rsidRPr="00EF0B85">
        <w:rPr>
          <w:b/>
        </w:rPr>
        <w:t>ПОЛОЖЕНИЕ</w:t>
      </w:r>
    </w:p>
    <w:p w:rsidR="00F94121" w:rsidRPr="00EF0B85" w:rsidRDefault="00F94121" w:rsidP="00F94121">
      <w:pPr>
        <w:ind w:firstLine="709"/>
        <w:jc w:val="center"/>
        <w:rPr>
          <w:b/>
        </w:rPr>
      </w:pPr>
      <w:r w:rsidRPr="00EF0B85">
        <w:rPr>
          <w:b/>
        </w:rPr>
        <w:t xml:space="preserve">о порядке осуществления внутреннего муниципального финансового </w:t>
      </w:r>
    </w:p>
    <w:p w:rsidR="00F94121" w:rsidRPr="00EF0B85" w:rsidRDefault="00F94121" w:rsidP="00F94121">
      <w:pPr>
        <w:ind w:firstLine="709"/>
        <w:jc w:val="center"/>
        <w:rPr>
          <w:b/>
        </w:rPr>
      </w:pPr>
      <w:r w:rsidRPr="00EF0B85">
        <w:rPr>
          <w:b/>
        </w:rPr>
        <w:t>контроля и контроля в сфере закупок в Юргинском муниципальном районе</w:t>
      </w:r>
    </w:p>
    <w:p w:rsidR="00F94121" w:rsidRPr="009A0825" w:rsidRDefault="00F94121" w:rsidP="00F94121">
      <w:pPr>
        <w:ind w:firstLine="709"/>
        <w:jc w:val="center"/>
        <w:rPr>
          <w:b/>
          <w:sz w:val="20"/>
        </w:rPr>
      </w:pPr>
    </w:p>
    <w:p w:rsidR="00F94121" w:rsidRPr="00EF0B85" w:rsidRDefault="00F94121" w:rsidP="00F94121">
      <w:pPr>
        <w:numPr>
          <w:ilvl w:val="0"/>
          <w:numId w:val="8"/>
        </w:numPr>
        <w:ind w:left="0" w:firstLine="0"/>
        <w:jc w:val="center"/>
        <w:rPr>
          <w:b/>
        </w:rPr>
      </w:pPr>
      <w:r w:rsidRPr="00EF0B85">
        <w:rPr>
          <w:b/>
        </w:rPr>
        <w:t>Общие положения</w:t>
      </w:r>
    </w:p>
    <w:p w:rsidR="00F94121" w:rsidRPr="009A0825" w:rsidRDefault="00F94121" w:rsidP="00F94121">
      <w:pPr>
        <w:ind w:firstLine="709"/>
        <w:rPr>
          <w:b/>
          <w:sz w:val="20"/>
        </w:rPr>
      </w:pPr>
    </w:p>
    <w:p w:rsidR="00F94121" w:rsidRPr="00EF0B85" w:rsidRDefault="00F94121" w:rsidP="00F94121">
      <w:pPr>
        <w:ind w:firstLine="709"/>
        <w:jc w:val="both"/>
        <w:rPr>
          <w:b/>
        </w:rPr>
      </w:pPr>
      <w:r w:rsidRPr="00EF0B85">
        <w:rPr>
          <w:b/>
        </w:rPr>
        <w:t xml:space="preserve">1.1. </w:t>
      </w:r>
      <w:r w:rsidRPr="00EF0B85">
        <w:t>Настоящее Положение о порядке осуществления внутреннего муниципального ф</w:t>
      </w:r>
      <w:r w:rsidRPr="00EF0B85">
        <w:t>и</w:t>
      </w:r>
      <w:r w:rsidRPr="00EF0B85">
        <w:t>нансового контроля и контроля в сфере закупок в Юргинском муниципальном районе (далее – Положение) разработано в соответствии с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w:t>
      </w:r>
      <w:r w:rsidRPr="00EF0B85">
        <w:t>и</w:t>
      </w:r>
      <w:r>
        <w:t>пальных нужд»</w:t>
      </w:r>
      <w:r w:rsidRPr="00EF0B85">
        <w:t xml:space="preserve"> </w:t>
      </w:r>
      <w:r>
        <w:t xml:space="preserve">(далее – Федеральный закон), </w:t>
      </w:r>
      <w:r w:rsidRPr="00EF0B85">
        <w:t>Уставом Юргинского муниципального района, регламентирует порядок организации и осуществления внутреннего муниципального финансового контроля в Юрги</w:t>
      </w:r>
      <w:r w:rsidRPr="00EF0B85">
        <w:t>н</w:t>
      </w:r>
      <w:r w:rsidRPr="00EF0B85">
        <w:t>ском муниципальном районе, а также порядок взаимодействия органов, осуществляющих внутренний муниципальный финансовый ко</w:t>
      </w:r>
      <w:r w:rsidRPr="00EF0B85">
        <w:t>н</w:t>
      </w:r>
      <w:r w:rsidRPr="00EF0B85">
        <w:t>троль.</w:t>
      </w:r>
    </w:p>
    <w:p w:rsidR="00F94121" w:rsidRPr="00EF0B85" w:rsidRDefault="00F94121" w:rsidP="00F94121">
      <w:pPr>
        <w:ind w:firstLine="709"/>
        <w:jc w:val="both"/>
      </w:pPr>
      <w:r w:rsidRPr="00EF0B85">
        <w:rPr>
          <w:b/>
        </w:rPr>
        <w:t>1.2.</w:t>
      </w:r>
      <w:r w:rsidRPr="00EF0B85">
        <w:t xml:space="preserve"> Деятельность по осуществлению внутреннего муниципального финансового контроля и контроля в сфере закупок (далее – деятельность по контролю) в Юргинском муниципальном районе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94121" w:rsidRPr="00EF0B85" w:rsidRDefault="00F94121" w:rsidP="00F94121">
      <w:pPr>
        <w:ind w:firstLine="709"/>
        <w:jc w:val="both"/>
      </w:pPr>
      <w:r w:rsidRPr="00EF0B85">
        <w:rPr>
          <w:b/>
        </w:rPr>
        <w:t>1.3.</w:t>
      </w:r>
      <w:r w:rsidRPr="00EF0B85">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94121" w:rsidRPr="00EF0B85" w:rsidRDefault="00F94121" w:rsidP="00F94121">
      <w:pPr>
        <w:ind w:firstLine="709"/>
        <w:jc w:val="both"/>
      </w:pPr>
      <w:r w:rsidRPr="00EF0B85">
        <w:rPr>
          <w:b/>
        </w:rPr>
        <w:t>1.4.</w:t>
      </w:r>
      <w:r w:rsidRPr="00EF0B85">
        <w:t xml:space="preserve"> Должностные лица, осуществляющие муниципальный контроль:</w:t>
      </w:r>
    </w:p>
    <w:p w:rsidR="00F94121" w:rsidRPr="00EF0B85" w:rsidRDefault="00F94121" w:rsidP="00F94121">
      <w:pPr>
        <w:ind w:firstLine="709"/>
        <w:jc w:val="both"/>
      </w:pPr>
      <w:r w:rsidRPr="00EF0B85">
        <w:t>- начальник контрольного отдела администрации Юргинского муниципального района (далее – начальник контрольного отдела).</w:t>
      </w:r>
    </w:p>
    <w:p w:rsidR="00F94121" w:rsidRPr="00EF0B85" w:rsidRDefault="00F94121" w:rsidP="00F94121">
      <w:pPr>
        <w:ind w:firstLine="709"/>
        <w:jc w:val="both"/>
        <w:rPr>
          <w:bCs/>
        </w:rPr>
      </w:pPr>
      <w:r w:rsidRPr="00EF0B85">
        <w:rPr>
          <w:b/>
        </w:rPr>
        <w:t>1.5.</w:t>
      </w:r>
      <w:r w:rsidRPr="00EF0B85">
        <w:t xml:space="preserve"> Должностные лица, осуществляющие муниципальный контроль</w:t>
      </w:r>
      <w:r w:rsidRPr="00EF0B85">
        <w:rPr>
          <w:bCs/>
        </w:rPr>
        <w:t xml:space="preserve"> обязаны:</w:t>
      </w:r>
    </w:p>
    <w:p w:rsidR="00F94121" w:rsidRPr="00EF0B85" w:rsidRDefault="00F94121" w:rsidP="00F94121">
      <w:pPr>
        <w:ind w:firstLine="709"/>
        <w:jc w:val="both"/>
        <w:rPr>
          <w:bCs/>
        </w:rPr>
      </w:pPr>
      <w:r w:rsidRPr="00EF0B85">
        <w:rPr>
          <w:bCs/>
        </w:rPr>
        <w:t>- соблюдать требования</w:t>
      </w:r>
      <w:r w:rsidRPr="00EF0B85">
        <w:rPr>
          <w:color w:val="FF0000"/>
        </w:rPr>
        <w:t xml:space="preserve"> </w:t>
      </w:r>
      <w:r w:rsidRPr="00EF0B85">
        <w:t>действующего законодательства Российской Федерации, Кемеровской области и муниципальными правовыми актами Юргинского городского округа;</w:t>
      </w:r>
      <w:r w:rsidRPr="00EF0B85">
        <w:rPr>
          <w:color w:val="FF0000"/>
        </w:rPr>
        <w:t xml:space="preserve"> </w:t>
      </w:r>
    </w:p>
    <w:p w:rsidR="00F94121" w:rsidRPr="00EF0B85" w:rsidRDefault="00F94121" w:rsidP="00F94121">
      <w:pPr>
        <w:ind w:firstLine="709"/>
        <w:jc w:val="both"/>
      </w:pPr>
      <w:bookmarkStart w:id="1" w:name="sub_10101"/>
      <w:r w:rsidRPr="00EF0B85">
        <w:t>- проводить контрольные мероприятия в соответствии с распоряжением  администрации Юргинского муниципального района;</w:t>
      </w:r>
    </w:p>
    <w:p w:rsidR="00F94121" w:rsidRPr="00EF0B85" w:rsidRDefault="00F94121" w:rsidP="00F94121">
      <w:pPr>
        <w:ind w:firstLine="709"/>
        <w:jc w:val="both"/>
      </w:pPr>
      <w:r w:rsidRPr="00EF0B85">
        <w:t xml:space="preserve">-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распоряжения  администрации Юргинского муниципального района о проведении контрольного мероприятия, о приостановлении, возобновлении 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 </w:t>
      </w:r>
    </w:p>
    <w:p w:rsidR="00F94121" w:rsidRDefault="00F94121" w:rsidP="00F94121">
      <w:pPr>
        <w:ind w:firstLine="709"/>
        <w:jc w:val="both"/>
      </w:pPr>
      <w:r w:rsidRPr="00EF0B85">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w:t>
      </w:r>
    </w:p>
    <w:p w:rsidR="00F94121" w:rsidRDefault="00F94121" w:rsidP="00F94121">
      <w:pPr>
        <w:jc w:val="both"/>
      </w:pPr>
      <w:r w:rsidRPr="00EF0B85">
        <w:t>факте и (или) документы и иные материалы, подт</w:t>
      </w:r>
      <w:r>
        <w:t>верждающие такой факт, в течение</w:t>
      </w:r>
      <w:r w:rsidRPr="00EF0B85">
        <w:t xml:space="preserve"> 3 </w:t>
      </w:r>
    </w:p>
    <w:p w:rsidR="00F94121" w:rsidRPr="00EF0B85" w:rsidRDefault="00F94121" w:rsidP="00F94121">
      <w:pPr>
        <w:jc w:val="both"/>
      </w:pPr>
      <w:r>
        <w:br w:type="page"/>
      </w:r>
      <w:r w:rsidRPr="00EF0B85">
        <w:lastRenderedPageBreak/>
        <w:t>рабочих дней с даты выявления такого факта по решению руководителя (заместителя руководителя) Органа контроля.</w:t>
      </w:r>
    </w:p>
    <w:p w:rsidR="00F94121" w:rsidRPr="00EF0B85" w:rsidRDefault="00F94121" w:rsidP="00F94121">
      <w:pPr>
        <w:ind w:firstLine="708"/>
        <w:jc w:val="both"/>
      </w:pPr>
      <w:r w:rsidRPr="00EF0B85">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  </w:t>
      </w:r>
    </w:p>
    <w:p w:rsidR="00F94121" w:rsidRPr="00EF0B85" w:rsidRDefault="00F94121" w:rsidP="00F94121">
      <w:pPr>
        <w:autoSpaceDE w:val="0"/>
        <w:autoSpaceDN w:val="0"/>
        <w:adjustRightInd w:val="0"/>
        <w:ind w:firstLine="709"/>
        <w:jc w:val="both"/>
        <w:rPr>
          <w:rFonts w:eastAsia="Cambria"/>
          <w:bCs/>
        </w:rPr>
      </w:pPr>
      <w:r w:rsidRPr="00EF0B85">
        <w:rPr>
          <w:b/>
        </w:rPr>
        <w:t>1.6.</w:t>
      </w:r>
      <w:r w:rsidRPr="00EF0B85">
        <w:rPr>
          <w:rFonts w:eastAsia="Cambria"/>
        </w:rPr>
        <w:t xml:space="preserve"> </w:t>
      </w:r>
      <w:r w:rsidRPr="00EF0B85">
        <w:rPr>
          <w:rFonts w:eastAsia="Cambria"/>
          <w:lang w:eastAsia="en-US"/>
        </w:rPr>
        <w:t>Должностные лица, осуществляющие муниципальный контроль</w:t>
      </w:r>
      <w:r w:rsidRPr="00EF0B85">
        <w:rPr>
          <w:rFonts w:eastAsia="Cambria"/>
          <w:bCs/>
        </w:rPr>
        <w:t xml:space="preserve"> в соответствии с частью 27 статьи 99 </w:t>
      </w:r>
      <w:r>
        <w:rPr>
          <w:rFonts w:eastAsia="Cambria"/>
          <w:bCs/>
        </w:rPr>
        <w:t xml:space="preserve">от 05.04.2013 № 44 </w:t>
      </w:r>
      <w:r w:rsidRPr="00EF0B85">
        <w:rPr>
          <w:rFonts w:eastAsia="Cambria"/>
          <w:bCs/>
        </w:rPr>
        <w:t>Федерального закона имеют право:</w:t>
      </w:r>
    </w:p>
    <w:p w:rsidR="00F94121" w:rsidRPr="00EF0B85" w:rsidRDefault="00F94121" w:rsidP="00F94121">
      <w:pPr>
        <w:autoSpaceDE w:val="0"/>
        <w:autoSpaceDN w:val="0"/>
        <w:adjustRightInd w:val="0"/>
        <w:ind w:firstLine="709"/>
        <w:jc w:val="both"/>
        <w:rPr>
          <w:rFonts w:eastAsia="Cambria"/>
        </w:rPr>
      </w:pPr>
      <w:r w:rsidRPr="00EF0B85">
        <w:rPr>
          <w:rFonts w:eastAsia="Cambria"/>
          <w:bCs/>
        </w:rPr>
        <w:t>-</w:t>
      </w:r>
      <w:r w:rsidRPr="00EF0B85">
        <w:rPr>
          <w:rFonts w:eastAsia="Cambria"/>
        </w:rPr>
        <w:t xml:space="preserve">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94121" w:rsidRPr="00EF0B85" w:rsidRDefault="00F94121" w:rsidP="00F94121">
      <w:pPr>
        <w:ind w:firstLine="708"/>
        <w:jc w:val="both"/>
        <w:rPr>
          <w:rFonts w:eastAsia="Cambria"/>
        </w:rPr>
      </w:pPr>
      <w:r w:rsidRPr="00EF0B85">
        <w:rPr>
          <w:rFonts w:eastAsia="Cambria"/>
          <w:bCs/>
        </w:rPr>
        <w:t xml:space="preserve">- при осуществлении контрольных мероприятий </w:t>
      </w:r>
      <w:r w:rsidRPr="00EF0B85">
        <w:rPr>
          <w:rFonts w:eastAsia="Cambria"/>
        </w:rPr>
        <w:t>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94121" w:rsidRPr="00EF0B85" w:rsidRDefault="00F94121" w:rsidP="00F94121">
      <w:pPr>
        <w:ind w:firstLine="708"/>
        <w:jc w:val="both"/>
        <w:rPr>
          <w:rFonts w:eastAsia="Cambria"/>
        </w:rPr>
      </w:pPr>
      <w:r w:rsidRPr="00EF0B85">
        <w:rPr>
          <w:rFonts w:eastAsia="Cambria"/>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 </w:t>
      </w:r>
    </w:p>
    <w:p w:rsidR="00F94121" w:rsidRPr="00EF0B85" w:rsidRDefault="00F94121" w:rsidP="00F94121">
      <w:pPr>
        <w:ind w:firstLine="709"/>
        <w:jc w:val="both"/>
        <w:rPr>
          <w:rFonts w:eastAsia="Cambria"/>
        </w:rPr>
      </w:pPr>
      <w:r w:rsidRPr="00EF0B85">
        <w:rPr>
          <w:rFonts w:eastAsia="Cambria"/>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94121" w:rsidRPr="00EF0B85" w:rsidRDefault="00F94121" w:rsidP="00F94121">
      <w:pPr>
        <w:jc w:val="both"/>
        <w:rPr>
          <w:rFonts w:eastAsia="Cambria"/>
        </w:rPr>
      </w:pPr>
      <w:r>
        <w:rPr>
          <w:rFonts w:eastAsia="Cambria"/>
        </w:rPr>
        <w:tab/>
        <w:t xml:space="preserve">- </w:t>
      </w:r>
      <w:r w:rsidRPr="00EF0B85">
        <w:rPr>
          <w:rFonts w:eastAsia="Cambria"/>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ст.43).</w:t>
      </w:r>
    </w:p>
    <w:p w:rsidR="00F94121" w:rsidRPr="00EF0B85" w:rsidRDefault="00F94121" w:rsidP="00F94121">
      <w:pPr>
        <w:pStyle w:val="ConsPlusNormal"/>
        <w:spacing w:before="220"/>
        <w:ind w:firstLine="540"/>
        <w:rPr>
          <w:rFonts w:ascii="Times New Roman" w:hAnsi="Times New Roman" w:cs="Times New Roman"/>
          <w:sz w:val="24"/>
          <w:szCs w:val="24"/>
        </w:rPr>
      </w:pPr>
      <w:r w:rsidRPr="00EF0B85">
        <w:rPr>
          <w:rFonts w:ascii="Times New Roman" w:eastAsia="Cambria" w:hAnsi="Times New Roman" w:cs="Times New Roman"/>
          <w:b/>
          <w:sz w:val="24"/>
          <w:szCs w:val="24"/>
        </w:rPr>
        <w:t xml:space="preserve">1.7. </w:t>
      </w:r>
      <w:r w:rsidRPr="00EF0B85">
        <w:rPr>
          <w:rFonts w:ascii="Times New Roman" w:hAnsi="Times New Roman" w:cs="Times New Roman"/>
          <w:sz w:val="24"/>
          <w:szCs w:val="24"/>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94121" w:rsidRPr="00EF0B85" w:rsidRDefault="00F94121" w:rsidP="00F94121">
      <w:pPr>
        <w:widowControl w:val="0"/>
        <w:autoSpaceDE w:val="0"/>
        <w:autoSpaceDN w:val="0"/>
        <w:ind w:firstLine="540"/>
        <w:jc w:val="both"/>
      </w:pPr>
      <w:r w:rsidRPr="00EF0B85">
        <w:rPr>
          <w:b/>
        </w:rPr>
        <w:t>1.8.</w:t>
      </w:r>
      <w:r w:rsidRPr="00EF0B85">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94121" w:rsidRPr="00EF0B85" w:rsidRDefault="00F94121" w:rsidP="00F94121">
      <w:pPr>
        <w:widowControl w:val="0"/>
        <w:autoSpaceDE w:val="0"/>
        <w:autoSpaceDN w:val="0"/>
        <w:ind w:firstLine="540"/>
        <w:jc w:val="both"/>
      </w:pPr>
      <w:r w:rsidRPr="00EF0B85">
        <w:rPr>
          <w:b/>
        </w:rPr>
        <w:t>1.9.</w:t>
      </w:r>
      <w:r w:rsidRPr="00EF0B85">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F94121" w:rsidRPr="00EF0B85" w:rsidRDefault="00F94121" w:rsidP="00F94121">
      <w:pPr>
        <w:widowControl w:val="0"/>
        <w:autoSpaceDE w:val="0"/>
        <w:autoSpaceDN w:val="0"/>
        <w:ind w:firstLine="540"/>
        <w:jc w:val="both"/>
      </w:pPr>
      <w:r w:rsidRPr="00EF0B85">
        <w:rPr>
          <w:b/>
        </w:rPr>
        <w:t>1.10.</w:t>
      </w:r>
      <w:r w:rsidRPr="00EF0B85">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EF0B85">
          <w:rPr>
            <w:color w:val="0000FF"/>
          </w:rPr>
          <w:t xml:space="preserve">пунктом 5 части 11 </w:t>
        </w:r>
        <w:r>
          <w:rPr>
            <w:color w:val="0000FF"/>
          </w:rPr>
          <w:br/>
        </w:r>
        <w:r w:rsidRPr="00EF0B85">
          <w:rPr>
            <w:color w:val="0000FF"/>
          </w:rPr>
          <w:t>статьи 99</w:t>
        </w:r>
      </w:hyperlink>
      <w:r w:rsidRPr="00EF0B85">
        <w:t xml:space="preserve"> </w:t>
      </w:r>
      <w:r>
        <w:t xml:space="preserve">от 05.04.2013 № 44 </w:t>
      </w:r>
      <w:r w:rsidRPr="00EF0B85">
        <w:t xml:space="preserve">Федерального закона, должен соответствовать требованиям </w:t>
      </w:r>
      <w:hyperlink r:id="rId10" w:history="1">
        <w:r w:rsidRPr="00EF0B85">
          <w:rPr>
            <w:color w:val="0000FF"/>
          </w:rPr>
          <w:t>Правил</w:t>
        </w:r>
      </w:hyperlink>
      <w:r w:rsidRPr="00EF0B85">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w:t>
      </w:r>
      <w:r w:rsidRPr="00EF0B85">
        <w:lastRenderedPageBreak/>
        <w:t>Российской Федерации от 27 октября 2015 года N 1148 (Собрание законодательства Российской Федерации, 2015, N 45, ст. 6246).</w:t>
      </w:r>
    </w:p>
    <w:p w:rsidR="00F94121" w:rsidRPr="00EF0B85" w:rsidRDefault="00F94121" w:rsidP="00F94121">
      <w:pPr>
        <w:widowControl w:val="0"/>
        <w:autoSpaceDE w:val="0"/>
        <w:autoSpaceDN w:val="0"/>
        <w:ind w:firstLine="540"/>
        <w:jc w:val="both"/>
      </w:pPr>
      <w:r w:rsidRPr="00EF0B85">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EF0B85">
          <w:rPr>
            <w:color w:val="0000FF"/>
          </w:rPr>
          <w:t>пунктом 42</w:t>
        </w:r>
      </w:hyperlink>
      <w:r w:rsidRPr="00EF0B85">
        <w:t xml:space="preserve"> Общих требований, предписание, выданное субъекту контроля в соответствии с </w:t>
      </w:r>
      <w:hyperlink w:anchor="P144" w:history="1">
        <w:r w:rsidRPr="00EF0B85">
          <w:rPr>
            <w:color w:val="0000FF"/>
          </w:rPr>
          <w:t>подпунктом "а" пункта 42</w:t>
        </w:r>
      </w:hyperlink>
      <w:r w:rsidRPr="00EF0B85">
        <w:t xml:space="preserve"> Общих требований.</w:t>
      </w:r>
    </w:p>
    <w:p w:rsidR="00F94121" w:rsidRPr="00EF0B85" w:rsidRDefault="00F94121" w:rsidP="00F94121">
      <w:pPr>
        <w:widowControl w:val="0"/>
        <w:autoSpaceDE w:val="0"/>
        <w:autoSpaceDN w:val="0"/>
        <w:ind w:firstLine="540"/>
        <w:jc w:val="both"/>
      </w:pPr>
      <w:r w:rsidRPr="00EF0B85">
        <w:rPr>
          <w:b/>
        </w:rPr>
        <w:t>1.11.</w:t>
      </w:r>
      <w:r w:rsidRPr="00EF0B85">
        <w:t xml:space="preserve"> Должностные лица, осуществляющие муниципальный контроль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94121" w:rsidRPr="00EF0B85" w:rsidRDefault="00F94121" w:rsidP="00F94121">
      <w:pPr>
        <w:widowControl w:val="0"/>
        <w:autoSpaceDE w:val="0"/>
        <w:autoSpaceDN w:val="0"/>
        <w:ind w:firstLine="540"/>
        <w:jc w:val="both"/>
      </w:pPr>
      <w:r w:rsidRPr="00EF0B85">
        <w:rPr>
          <w:b/>
        </w:rPr>
        <w:t>1.12.</w:t>
      </w:r>
      <w:r w:rsidRPr="00EF0B85">
        <w:t xml:space="preserve">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94121" w:rsidRPr="00EF0B85" w:rsidRDefault="00F94121" w:rsidP="00F94121">
      <w:pPr>
        <w:widowControl w:val="0"/>
        <w:autoSpaceDE w:val="0"/>
        <w:autoSpaceDN w:val="0"/>
        <w:ind w:firstLine="540"/>
        <w:jc w:val="both"/>
      </w:pPr>
    </w:p>
    <w:p w:rsidR="00F94121" w:rsidRPr="00EF0B85" w:rsidRDefault="00F94121" w:rsidP="00F94121">
      <w:pPr>
        <w:widowControl w:val="0"/>
        <w:autoSpaceDE w:val="0"/>
        <w:autoSpaceDN w:val="0"/>
        <w:ind w:left="2124" w:firstLine="708"/>
        <w:jc w:val="both"/>
        <w:rPr>
          <w:b/>
        </w:rPr>
      </w:pPr>
      <w:r w:rsidRPr="00EF0B85">
        <w:rPr>
          <w:b/>
        </w:rPr>
        <w:t>2. Назначение контрольных мероприятий</w:t>
      </w:r>
    </w:p>
    <w:p w:rsidR="00F94121" w:rsidRPr="00EF0B85" w:rsidRDefault="00F94121" w:rsidP="00F94121">
      <w:pPr>
        <w:widowControl w:val="0"/>
        <w:autoSpaceDE w:val="0"/>
        <w:autoSpaceDN w:val="0"/>
        <w:ind w:left="2124" w:firstLine="708"/>
        <w:jc w:val="both"/>
        <w:rPr>
          <w:b/>
        </w:rPr>
      </w:pPr>
    </w:p>
    <w:bookmarkEnd w:id="1"/>
    <w:p w:rsidR="00F94121" w:rsidRPr="00EF0B85" w:rsidRDefault="00F94121" w:rsidP="00F94121">
      <w:pPr>
        <w:widowControl w:val="0"/>
        <w:autoSpaceDE w:val="0"/>
        <w:autoSpaceDN w:val="0"/>
        <w:ind w:firstLine="540"/>
        <w:jc w:val="both"/>
      </w:pPr>
      <w:r w:rsidRPr="00EF0B85">
        <w:rPr>
          <w:b/>
        </w:rPr>
        <w:t>2.1.</w:t>
      </w:r>
      <w:r w:rsidRPr="00EF0B85">
        <w:t xml:space="preserve">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F94121" w:rsidRPr="00EF0B85" w:rsidRDefault="00F94121" w:rsidP="00F94121">
      <w:pPr>
        <w:widowControl w:val="0"/>
        <w:autoSpaceDE w:val="0"/>
        <w:autoSpaceDN w:val="0"/>
        <w:ind w:firstLine="540"/>
        <w:jc w:val="both"/>
      </w:pPr>
      <w:r w:rsidRPr="00EF0B85">
        <w:rPr>
          <w:b/>
        </w:rPr>
        <w:t>2.2.</w:t>
      </w:r>
      <w:r w:rsidRPr="00EF0B85">
        <w:t xml:space="preserve">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F94121" w:rsidRPr="00EF0B85" w:rsidRDefault="00F94121" w:rsidP="00F94121">
      <w:pPr>
        <w:widowControl w:val="0"/>
        <w:autoSpaceDE w:val="0"/>
        <w:autoSpaceDN w:val="0"/>
        <w:ind w:firstLine="540"/>
        <w:jc w:val="both"/>
      </w:pPr>
      <w:r w:rsidRPr="00EF0B85">
        <w:t>- наименование субъекта контроля;</w:t>
      </w:r>
    </w:p>
    <w:p w:rsidR="00F94121" w:rsidRPr="00EF0B85" w:rsidRDefault="00F94121" w:rsidP="00F94121">
      <w:pPr>
        <w:widowControl w:val="0"/>
        <w:autoSpaceDE w:val="0"/>
        <w:autoSpaceDN w:val="0"/>
        <w:ind w:firstLine="540"/>
        <w:jc w:val="both"/>
      </w:pPr>
      <w:r w:rsidRPr="00EF0B85">
        <w:t>- место нахождения субъекта контроля;</w:t>
      </w:r>
    </w:p>
    <w:p w:rsidR="00F94121" w:rsidRPr="00EF0B85" w:rsidRDefault="00F94121" w:rsidP="00F94121">
      <w:pPr>
        <w:widowControl w:val="0"/>
        <w:autoSpaceDE w:val="0"/>
        <w:autoSpaceDN w:val="0"/>
        <w:ind w:firstLine="540"/>
        <w:jc w:val="both"/>
      </w:pPr>
      <w:r w:rsidRPr="00EF0B85">
        <w:t>- место фактического осуществления деятельности субъекта контроля;</w:t>
      </w:r>
    </w:p>
    <w:p w:rsidR="00F94121" w:rsidRPr="00EF0B85" w:rsidRDefault="00F94121" w:rsidP="00F94121">
      <w:pPr>
        <w:widowControl w:val="0"/>
        <w:autoSpaceDE w:val="0"/>
        <w:autoSpaceDN w:val="0"/>
        <w:ind w:firstLine="540"/>
        <w:jc w:val="both"/>
      </w:pPr>
      <w:r w:rsidRPr="00EF0B85">
        <w:t>- проверяемый период;</w:t>
      </w:r>
    </w:p>
    <w:p w:rsidR="00F94121" w:rsidRPr="00EF0B85" w:rsidRDefault="00F94121" w:rsidP="00F94121">
      <w:pPr>
        <w:widowControl w:val="0"/>
        <w:autoSpaceDE w:val="0"/>
        <w:autoSpaceDN w:val="0"/>
        <w:ind w:firstLine="540"/>
        <w:jc w:val="both"/>
      </w:pPr>
      <w:r w:rsidRPr="00EF0B85">
        <w:t>- основание проведения контрольного мероприятия;</w:t>
      </w:r>
    </w:p>
    <w:p w:rsidR="00F94121" w:rsidRPr="00EF0B85" w:rsidRDefault="00F94121" w:rsidP="00F94121">
      <w:pPr>
        <w:widowControl w:val="0"/>
        <w:autoSpaceDE w:val="0"/>
        <w:autoSpaceDN w:val="0"/>
        <w:ind w:firstLine="540"/>
        <w:jc w:val="both"/>
      </w:pPr>
      <w:r w:rsidRPr="00EF0B85">
        <w:t>- тему контрольного мероприятия;</w:t>
      </w:r>
    </w:p>
    <w:p w:rsidR="00F94121" w:rsidRPr="00EF0B85" w:rsidRDefault="00F94121" w:rsidP="00F94121">
      <w:pPr>
        <w:widowControl w:val="0"/>
        <w:autoSpaceDE w:val="0"/>
        <w:autoSpaceDN w:val="0"/>
        <w:ind w:firstLine="540"/>
        <w:jc w:val="both"/>
      </w:pPr>
      <w:r w:rsidRPr="00EF0B85">
        <w:t>-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94121" w:rsidRPr="00EF0B85" w:rsidRDefault="00F94121" w:rsidP="00F94121">
      <w:pPr>
        <w:widowControl w:val="0"/>
        <w:autoSpaceDE w:val="0"/>
        <w:autoSpaceDN w:val="0"/>
        <w:ind w:firstLine="540"/>
        <w:jc w:val="both"/>
      </w:pPr>
      <w:r w:rsidRPr="00EF0B85">
        <w:t>- срок проведения контрольного мероприятия;</w:t>
      </w:r>
    </w:p>
    <w:p w:rsidR="00F94121" w:rsidRPr="00EF0B85" w:rsidRDefault="00F94121" w:rsidP="00F94121">
      <w:pPr>
        <w:widowControl w:val="0"/>
        <w:autoSpaceDE w:val="0"/>
        <w:autoSpaceDN w:val="0"/>
        <w:ind w:firstLine="540"/>
        <w:jc w:val="both"/>
      </w:pPr>
      <w:r w:rsidRPr="00EF0B85">
        <w:t>- перечень основных вопросов, подлежащих изучению в ходе проведения контрольного мероприятия.</w:t>
      </w:r>
    </w:p>
    <w:p w:rsidR="00F94121" w:rsidRPr="00EF0B85" w:rsidRDefault="00F94121" w:rsidP="00F94121">
      <w:pPr>
        <w:widowControl w:val="0"/>
        <w:autoSpaceDE w:val="0"/>
        <w:autoSpaceDN w:val="0"/>
        <w:ind w:firstLine="540"/>
        <w:jc w:val="both"/>
      </w:pPr>
      <w:r w:rsidRPr="00EF0B85">
        <w:rPr>
          <w:b/>
        </w:rPr>
        <w:t>2.3.</w:t>
      </w:r>
      <w:r w:rsidRPr="00EF0B85">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F94121" w:rsidRPr="00EF0B85" w:rsidRDefault="00F94121" w:rsidP="00F94121">
      <w:pPr>
        <w:widowControl w:val="0"/>
        <w:autoSpaceDE w:val="0"/>
        <w:autoSpaceDN w:val="0"/>
        <w:ind w:firstLine="540"/>
        <w:jc w:val="both"/>
      </w:pPr>
      <w:r w:rsidRPr="00EF0B85">
        <w:rPr>
          <w:b/>
        </w:rPr>
        <w:t>2.4.</w:t>
      </w:r>
      <w:r w:rsidRPr="00EF0B85">
        <w:t xml:space="preserve"> Плановые проверки осуществляются в соответствии с утвержденным планом контрольных мероприятий Органа контроля.</w:t>
      </w:r>
    </w:p>
    <w:p w:rsidR="00F94121" w:rsidRPr="00EF0B85" w:rsidRDefault="00F94121" w:rsidP="00F94121">
      <w:pPr>
        <w:widowControl w:val="0"/>
        <w:autoSpaceDE w:val="0"/>
        <w:autoSpaceDN w:val="0"/>
        <w:ind w:firstLine="540"/>
        <w:jc w:val="both"/>
      </w:pPr>
      <w:r w:rsidRPr="00EF0B85">
        <w:rPr>
          <w:b/>
        </w:rPr>
        <w:t>2.5.</w:t>
      </w:r>
      <w:r w:rsidRPr="00EF0B85">
        <w:t xml:space="preserve"> Периодичность проведения плановых проверок в отношении одного субъекта контроля должна составлять не более 1 раза в год.</w:t>
      </w:r>
    </w:p>
    <w:p w:rsidR="00F94121" w:rsidRPr="00EF0B85" w:rsidRDefault="00F94121" w:rsidP="00F94121">
      <w:pPr>
        <w:widowControl w:val="0"/>
        <w:autoSpaceDE w:val="0"/>
        <w:autoSpaceDN w:val="0"/>
        <w:ind w:firstLine="540"/>
        <w:jc w:val="both"/>
      </w:pPr>
      <w:r w:rsidRPr="00EF0B85">
        <w:rPr>
          <w:b/>
        </w:rPr>
        <w:t>2.6.</w:t>
      </w:r>
      <w:r w:rsidRPr="00EF0B85">
        <w:t xml:space="preserve"> Внеплановые проверки проводятся в соответствии с решением руководителя (заместителя руководителя) Органа контроля, принятого:</w:t>
      </w:r>
    </w:p>
    <w:p w:rsidR="00F94121" w:rsidRPr="00EF0B85" w:rsidRDefault="00F94121" w:rsidP="00F94121">
      <w:pPr>
        <w:widowControl w:val="0"/>
        <w:autoSpaceDE w:val="0"/>
        <w:autoSpaceDN w:val="0"/>
        <w:ind w:firstLine="540"/>
        <w:jc w:val="both"/>
      </w:pPr>
      <w:r w:rsidRPr="00EF0B85">
        <w:t xml:space="preserve">-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w:t>
      </w:r>
      <w:r w:rsidRPr="00EF0B85">
        <w:lastRenderedPageBreak/>
        <w:t>правовых (правовых) актов;</w:t>
      </w:r>
    </w:p>
    <w:p w:rsidR="00F94121" w:rsidRPr="00EF0B85" w:rsidRDefault="00F94121" w:rsidP="00F94121">
      <w:pPr>
        <w:widowControl w:val="0"/>
        <w:autoSpaceDE w:val="0"/>
        <w:autoSpaceDN w:val="0"/>
        <w:ind w:firstLine="540"/>
        <w:jc w:val="both"/>
      </w:pPr>
      <w:r w:rsidRPr="00EF0B85">
        <w:t>- в случае истечения срока исполнения ранее выданного предписания;</w:t>
      </w:r>
    </w:p>
    <w:p w:rsidR="00F94121" w:rsidRPr="00EF0B85" w:rsidRDefault="00F94121" w:rsidP="00F94121">
      <w:pPr>
        <w:widowControl w:val="0"/>
        <w:autoSpaceDE w:val="0"/>
        <w:autoSpaceDN w:val="0"/>
        <w:ind w:firstLine="540"/>
        <w:jc w:val="both"/>
      </w:pPr>
      <w:r w:rsidRPr="00EF0B85">
        <w:t xml:space="preserve">- в случае, предусмотренном </w:t>
      </w:r>
      <w:hyperlink w:anchor="P146" w:history="1">
        <w:r w:rsidRPr="00EF0B85">
          <w:rPr>
            <w:color w:val="0000FF"/>
          </w:rPr>
          <w:t>подпунктом "в" пункта 42</w:t>
        </w:r>
      </w:hyperlink>
      <w:r w:rsidRPr="00EF0B85">
        <w:t xml:space="preserve"> Общих требований.</w:t>
      </w:r>
    </w:p>
    <w:p w:rsidR="00F94121" w:rsidRPr="00EF0B85" w:rsidRDefault="00F94121" w:rsidP="00F94121">
      <w:pPr>
        <w:widowControl w:val="0"/>
        <w:autoSpaceDE w:val="0"/>
        <w:autoSpaceDN w:val="0"/>
        <w:jc w:val="both"/>
      </w:pPr>
    </w:p>
    <w:p w:rsidR="00F94121" w:rsidRPr="00EF0B85" w:rsidRDefault="00F94121" w:rsidP="00F94121">
      <w:pPr>
        <w:widowControl w:val="0"/>
        <w:autoSpaceDE w:val="0"/>
        <w:autoSpaceDN w:val="0"/>
        <w:jc w:val="center"/>
        <w:outlineLvl w:val="1"/>
        <w:rPr>
          <w:b/>
        </w:rPr>
      </w:pPr>
      <w:r w:rsidRPr="00EF0B85">
        <w:rPr>
          <w:b/>
        </w:rPr>
        <w:t>3. Проведение контрольных мероприятий</w:t>
      </w:r>
    </w:p>
    <w:p w:rsidR="00F94121" w:rsidRPr="00EF0B85" w:rsidRDefault="00F94121" w:rsidP="00F94121">
      <w:pPr>
        <w:widowControl w:val="0"/>
        <w:autoSpaceDE w:val="0"/>
        <w:autoSpaceDN w:val="0"/>
        <w:jc w:val="both"/>
      </w:pPr>
    </w:p>
    <w:p w:rsidR="00F94121" w:rsidRPr="00EF0B85" w:rsidRDefault="00F94121" w:rsidP="00F94121">
      <w:pPr>
        <w:widowControl w:val="0"/>
        <w:autoSpaceDE w:val="0"/>
        <w:autoSpaceDN w:val="0"/>
        <w:ind w:firstLine="540"/>
        <w:jc w:val="both"/>
      </w:pPr>
      <w:bookmarkStart w:id="2" w:name="P96"/>
      <w:bookmarkEnd w:id="2"/>
      <w:r w:rsidRPr="00EF0B85">
        <w:rPr>
          <w:b/>
        </w:rPr>
        <w:t>3.1.</w:t>
      </w:r>
      <w:r w:rsidRPr="00EF0B85">
        <w:t xml:space="preserve"> Камеральная проверка может проводиться одним должностным лицом или проверочной группой Органа контроля.</w:t>
      </w:r>
    </w:p>
    <w:p w:rsidR="00F94121" w:rsidRPr="00EF0B85" w:rsidRDefault="00F94121" w:rsidP="00F94121">
      <w:pPr>
        <w:widowControl w:val="0"/>
        <w:autoSpaceDE w:val="0"/>
        <w:autoSpaceDN w:val="0"/>
        <w:ind w:firstLine="540"/>
        <w:jc w:val="both"/>
      </w:pPr>
      <w:r w:rsidRPr="00EF0B85">
        <w:rPr>
          <w:b/>
        </w:rPr>
        <w:t>3.2.</w:t>
      </w:r>
      <w:r w:rsidRPr="00EF0B85">
        <w:t xml:space="preserve"> Выездная проверка проводится проверочной группой Органа контроля в составе не менее двух должностных лиц Органа контроля.</w:t>
      </w:r>
    </w:p>
    <w:p w:rsidR="00F94121" w:rsidRPr="00EF0B85" w:rsidRDefault="00F94121" w:rsidP="00F94121">
      <w:pPr>
        <w:widowControl w:val="0"/>
        <w:autoSpaceDE w:val="0"/>
        <w:autoSpaceDN w:val="0"/>
        <w:ind w:firstLine="540"/>
        <w:jc w:val="both"/>
      </w:pPr>
      <w:r w:rsidRPr="00EF0B85">
        <w:rPr>
          <w:b/>
        </w:rPr>
        <w:t>3.3.</w:t>
      </w:r>
      <w:r w:rsidRPr="00EF0B85">
        <w:t xml:space="preserve">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F94121" w:rsidRPr="00EF0B85" w:rsidRDefault="00F94121" w:rsidP="00F94121">
      <w:pPr>
        <w:widowControl w:val="0"/>
        <w:autoSpaceDE w:val="0"/>
        <w:autoSpaceDN w:val="0"/>
        <w:ind w:firstLine="540"/>
        <w:jc w:val="both"/>
      </w:pPr>
      <w:r w:rsidRPr="00EF0B85">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bookmarkStart w:id="3" w:name="P100"/>
      <w:bookmarkEnd w:id="3"/>
    </w:p>
    <w:p w:rsidR="00F94121" w:rsidRPr="00EF0B85" w:rsidRDefault="00F94121" w:rsidP="00F94121">
      <w:pPr>
        <w:widowControl w:val="0"/>
        <w:autoSpaceDE w:val="0"/>
        <w:autoSpaceDN w:val="0"/>
        <w:ind w:firstLine="540"/>
        <w:jc w:val="both"/>
      </w:pPr>
      <w:r w:rsidRPr="00EF0B85">
        <w:rPr>
          <w:b/>
        </w:rPr>
        <w:t>3.4.</w:t>
      </w:r>
      <w:r w:rsidRPr="00EF0B85">
        <w:t xml:space="preserve">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F94121" w:rsidRPr="00EF0B85" w:rsidRDefault="00F94121" w:rsidP="00F94121">
      <w:pPr>
        <w:widowControl w:val="0"/>
        <w:autoSpaceDE w:val="0"/>
        <w:autoSpaceDN w:val="0"/>
        <w:ind w:firstLine="540"/>
        <w:jc w:val="both"/>
      </w:pPr>
      <w:r w:rsidRPr="00EF0B85">
        <w:rPr>
          <w:b/>
        </w:rPr>
        <w:t>3.5.</w:t>
      </w:r>
      <w:r w:rsidRPr="00EF0B85">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2"/>
      <w:bookmarkEnd w:id="4"/>
    </w:p>
    <w:p w:rsidR="00F94121" w:rsidRPr="00EF0B85" w:rsidRDefault="00F94121" w:rsidP="00F94121">
      <w:pPr>
        <w:widowControl w:val="0"/>
        <w:autoSpaceDE w:val="0"/>
        <w:autoSpaceDN w:val="0"/>
        <w:ind w:firstLine="540"/>
        <w:jc w:val="both"/>
      </w:pPr>
      <w:r w:rsidRPr="00EF0B85">
        <w:rPr>
          <w:b/>
        </w:rPr>
        <w:t>3.6.</w:t>
      </w:r>
      <w:r w:rsidRPr="00EF0B85">
        <w:t xml:space="preserve">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5" w:name="P103"/>
      <w:bookmarkEnd w:id="5"/>
    </w:p>
    <w:p w:rsidR="00F94121" w:rsidRPr="00EF0B85" w:rsidRDefault="00F94121" w:rsidP="00F94121">
      <w:pPr>
        <w:widowControl w:val="0"/>
        <w:autoSpaceDE w:val="0"/>
        <w:autoSpaceDN w:val="0"/>
        <w:ind w:firstLine="540"/>
        <w:jc w:val="both"/>
      </w:pPr>
      <w:r w:rsidRPr="00EF0B85">
        <w:rPr>
          <w:b/>
        </w:rPr>
        <w:t>3.7.</w:t>
      </w:r>
      <w:r w:rsidRPr="00EF0B85">
        <w:t xml:space="preserve"> В случае если по результатам проверки полноты представленных субъектом контроля документов и информации в соответствии с </w:t>
      </w:r>
      <w:hyperlink w:anchor="P102" w:history="1">
        <w:r w:rsidRPr="00EF0B85">
          <w:rPr>
            <w:color w:val="0000FF"/>
          </w:rPr>
          <w:t>пунктом 24</w:t>
        </w:r>
      </w:hyperlink>
      <w:r w:rsidRPr="00EF0B85">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EF0B85">
          <w:rPr>
            <w:color w:val="0000FF"/>
          </w:rPr>
          <w:t>подпунктом "г" пункта 32</w:t>
        </w:r>
      </w:hyperlink>
      <w:r w:rsidRPr="00EF0B85">
        <w:t xml:space="preserve"> Общих требований со дня окончания проверки полноты представленных субъектом контроля документов и информации.</w:t>
      </w:r>
    </w:p>
    <w:p w:rsidR="00F94121" w:rsidRPr="00EF0B85" w:rsidRDefault="00F94121" w:rsidP="00F94121">
      <w:pPr>
        <w:widowControl w:val="0"/>
        <w:autoSpaceDE w:val="0"/>
        <w:autoSpaceDN w:val="0"/>
        <w:ind w:firstLine="540"/>
        <w:jc w:val="both"/>
      </w:pPr>
      <w:r w:rsidRPr="00EF0B85">
        <w:t xml:space="preserve">Одновременно с направлением копии решения о приостановлении камеральной проверки в соответствии с </w:t>
      </w:r>
      <w:hyperlink w:anchor="P129" w:history="1">
        <w:r w:rsidRPr="00EF0B85">
          <w:rPr>
            <w:color w:val="0000FF"/>
          </w:rPr>
          <w:t>пунктом 34</w:t>
        </w:r>
      </w:hyperlink>
      <w:r w:rsidRPr="00EF0B85">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94121" w:rsidRPr="00EF0B85" w:rsidRDefault="00F94121" w:rsidP="00F94121">
      <w:pPr>
        <w:widowControl w:val="0"/>
        <w:autoSpaceDE w:val="0"/>
        <w:autoSpaceDN w:val="0"/>
        <w:ind w:firstLine="540"/>
        <w:jc w:val="both"/>
      </w:pPr>
      <w:r w:rsidRPr="00EF0B85">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EF0B85">
          <w:rPr>
            <w:color w:val="0000FF"/>
          </w:rPr>
          <w:t>пунктом "г" пункта 32</w:t>
        </w:r>
      </w:hyperlink>
      <w:r w:rsidRPr="00EF0B85">
        <w:t xml:space="preserve"> Общих требований проверка возобновляется.</w:t>
      </w:r>
    </w:p>
    <w:p w:rsidR="00F94121" w:rsidRPr="00EF0B85" w:rsidRDefault="00F94121" w:rsidP="00F94121">
      <w:pPr>
        <w:widowControl w:val="0"/>
        <w:autoSpaceDE w:val="0"/>
        <w:autoSpaceDN w:val="0"/>
        <w:ind w:firstLine="540"/>
        <w:jc w:val="both"/>
      </w:pPr>
      <w:r w:rsidRPr="00EF0B85">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F94121" w:rsidRPr="00EF0B85" w:rsidRDefault="00F94121" w:rsidP="00F94121">
      <w:pPr>
        <w:widowControl w:val="0"/>
        <w:autoSpaceDE w:val="0"/>
        <w:autoSpaceDN w:val="0"/>
        <w:ind w:firstLine="540"/>
        <w:jc w:val="both"/>
      </w:pPr>
      <w:r w:rsidRPr="00EF0B85">
        <w:rPr>
          <w:b/>
        </w:rPr>
        <w:t>3.8.</w:t>
      </w:r>
      <w:r w:rsidRPr="00EF0B85">
        <w:t xml:space="preserve"> Выездная проверка проводится по месту нахождения и месту фактического осуществления деятельности субъекта контроля.</w:t>
      </w:r>
    </w:p>
    <w:p w:rsidR="00F94121" w:rsidRPr="00EF0B85" w:rsidRDefault="00F94121" w:rsidP="00F94121">
      <w:pPr>
        <w:widowControl w:val="0"/>
        <w:autoSpaceDE w:val="0"/>
        <w:autoSpaceDN w:val="0"/>
        <w:ind w:firstLine="540"/>
        <w:jc w:val="both"/>
      </w:pPr>
      <w:r w:rsidRPr="00EF0B85">
        <w:rPr>
          <w:b/>
        </w:rPr>
        <w:t>3.9.</w:t>
      </w:r>
      <w:r w:rsidRPr="00EF0B85">
        <w:t xml:space="preserve"> Срок проведения выездной проверки не может превышать 30 рабочих дней.</w:t>
      </w:r>
      <w:bookmarkStart w:id="7" w:name="P109"/>
      <w:bookmarkEnd w:id="7"/>
    </w:p>
    <w:p w:rsidR="00F94121" w:rsidRPr="00EF0B85" w:rsidRDefault="00F94121" w:rsidP="00F94121">
      <w:pPr>
        <w:widowControl w:val="0"/>
        <w:autoSpaceDE w:val="0"/>
        <w:autoSpaceDN w:val="0"/>
        <w:ind w:firstLine="540"/>
        <w:jc w:val="both"/>
      </w:pPr>
      <w:r w:rsidRPr="00EF0B85">
        <w:rPr>
          <w:b/>
        </w:rPr>
        <w:t>3.10.</w:t>
      </w:r>
      <w:r w:rsidRPr="00EF0B85">
        <w:t xml:space="preserve"> В ходе выездной проверки проводятся контрольные действия по документальному и фактическому изучению деятельности субъекта контроля.</w:t>
      </w:r>
    </w:p>
    <w:p w:rsidR="00F94121" w:rsidRPr="00EF0B85" w:rsidRDefault="00F94121" w:rsidP="00F94121">
      <w:pPr>
        <w:widowControl w:val="0"/>
        <w:autoSpaceDE w:val="0"/>
        <w:autoSpaceDN w:val="0"/>
        <w:ind w:firstLine="540"/>
        <w:jc w:val="both"/>
      </w:pPr>
      <w:r w:rsidRPr="00EF0B85">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w:t>
      </w:r>
      <w:r w:rsidRPr="00EF0B85">
        <w:lastRenderedPageBreak/>
        <w:t>контроля и осуществления других действий по контролю.</w:t>
      </w:r>
    </w:p>
    <w:p w:rsidR="00F94121" w:rsidRPr="00EF0B85" w:rsidRDefault="00F94121" w:rsidP="00F94121">
      <w:pPr>
        <w:widowControl w:val="0"/>
        <w:autoSpaceDE w:val="0"/>
        <w:autoSpaceDN w:val="0"/>
        <w:ind w:firstLine="540"/>
        <w:jc w:val="both"/>
      </w:pPr>
      <w:r w:rsidRPr="00EF0B85">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94121" w:rsidRPr="00EF0B85" w:rsidRDefault="00F94121" w:rsidP="00F94121">
      <w:pPr>
        <w:widowControl w:val="0"/>
        <w:autoSpaceDE w:val="0"/>
        <w:autoSpaceDN w:val="0"/>
        <w:ind w:firstLine="540"/>
        <w:jc w:val="both"/>
      </w:pPr>
      <w:r w:rsidRPr="00EF0B85">
        <w:rPr>
          <w:b/>
        </w:rPr>
        <w:t>3.11.</w:t>
      </w:r>
      <w:r w:rsidRPr="00EF0B85">
        <w:t xml:space="preserve">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F94121" w:rsidRPr="00EF0B85" w:rsidRDefault="00F94121" w:rsidP="00F94121">
      <w:pPr>
        <w:widowControl w:val="0"/>
        <w:autoSpaceDE w:val="0"/>
        <w:autoSpaceDN w:val="0"/>
        <w:ind w:firstLine="540"/>
        <w:jc w:val="both"/>
      </w:pPr>
      <w:r w:rsidRPr="00EF0B85">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94121" w:rsidRPr="00EF0B85" w:rsidRDefault="00F94121" w:rsidP="00F94121">
      <w:pPr>
        <w:widowControl w:val="0"/>
        <w:autoSpaceDE w:val="0"/>
        <w:autoSpaceDN w:val="0"/>
        <w:ind w:firstLine="540"/>
        <w:jc w:val="both"/>
      </w:pPr>
      <w:r w:rsidRPr="00EF0B85">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94121" w:rsidRPr="00EF0B85" w:rsidRDefault="00F94121" w:rsidP="00F94121">
      <w:pPr>
        <w:widowControl w:val="0"/>
        <w:autoSpaceDE w:val="0"/>
        <w:autoSpaceDN w:val="0"/>
        <w:ind w:firstLine="540"/>
        <w:jc w:val="both"/>
      </w:pPr>
      <w:r w:rsidRPr="00EF0B85">
        <w:rPr>
          <w:b/>
        </w:rPr>
        <w:t>3.12.</w:t>
      </w:r>
      <w:r w:rsidRPr="00EF0B85">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94121" w:rsidRPr="00EF0B85" w:rsidRDefault="00F94121" w:rsidP="00F94121">
      <w:pPr>
        <w:widowControl w:val="0"/>
        <w:autoSpaceDE w:val="0"/>
        <w:autoSpaceDN w:val="0"/>
        <w:ind w:firstLine="540"/>
        <w:jc w:val="both"/>
      </w:pPr>
      <w:r w:rsidRPr="00EF0B85">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94121" w:rsidRPr="00EF0B85" w:rsidRDefault="00F94121" w:rsidP="00F94121">
      <w:pPr>
        <w:widowControl w:val="0"/>
        <w:autoSpaceDE w:val="0"/>
        <w:autoSpaceDN w:val="0"/>
        <w:ind w:firstLine="540"/>
        <w:jc w:val="both"/>
      </w:pPr>
      <w:r w:rsidRPr="00EF0B85">
        <w:rPr>
          <w:b/>
        </w:rPr>
        <w:t>3.13.</w:t>
      </w:r>
      <w:r w:rsidRPr="00EF0B85">
        <w:t xml:space="preserve">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EF0B85">
          <w:rPr>
            <w:color w:val="0000FF"/>
          </w:rPr>
          <w:t>пунктами 19</w:t>
        </w:r>
      </w:hyperlink>
      <w:r w:rsidRPr="00EF0B85">
        <w:t xml:space="preserve"> - </w:t>
      </w:r>
      <w:hyperlink w:anchor="P100" w:history="1">
        <w:r w:rsidRPr="00EF0B85">
          <w:rPr>
            <w:color w:val="0000FF"/>
          </w:rPr>
          <w:t>22</w:t>
        </w:r>
      </w:hyperlink>
      <w:r w:rsidRPr="00EF0B85">
        <w:t xml:space="preserve">, </w:t>
      </w:r>
      <w:hyperlink w:anchor="P107" w:history="1">
        <w:r w:rsidRPr="00EF0B85">
          <w:rPr>
            <w:color w:val="0000FF"/>
          </w:rPr>
          <w:t>26</w:t>
        </w:r>
      </w:hyperlink>
      <w:r w:rsidRPr="00EF0B85">
        <w:t xml:space="preserve">, </w:t>
      </w:r>
      <w:hyperlink w:anchor="P109" w:history="1">
        <w:r w:rsidRPr="00EF0B85">
          <w:rPr>
            <w:color w:val="0000FF"/>
          </w:rPr>
          <w:t>28</w:t>
        </w:r>
      </w:hyperlink>
      <w:r w:rsidRPr="00EF0B85">
        <w:t xml:space="preserve"> Общих требований.</w:t>
      </w:r>
    </w:p>
    <w:p w:rsidR="00F94121" w:rsidRPr="00EF0B85" w:rsidRDefault="00F94121" w:rsidP="00F94121">
      <w:pPr>
        <w:widowControl w:val="0"/>
        <w:autoSpaceDE w:val="0"/>
        <w:autoSpaceDN w:val="0"/>
        <w:ind w:firstLine="540"/>
        <w:jc w:val="both"/>
      </w:pPr>
      <w:r w:rsidRPr="00EF0B85">
        <w:t>Срок проведения встречной проверки не может превышать 20 рабочих дней.</w:t>
      </w:r>
    </w:p>
    <w:p w:rsidR="00F94121" w:rsidRPr="00EF0B85" w:rsidRDefault="00F94121" w:rsidP="00F94121">
      <w:pPr>
        <w:widowControl w:val="0"/>
        <w:autoSpaceDE w:val="0"/>
        <w:autoSpaceDN w:val="0"/>
        <w:ind w:firstLine="540"/>
        <w:jc w:val="both"/>
      </w:pPr>
      <w:r w:rsidRPr="00EF0B85">
        <w:rPr>
          <w:b/>
        </w:rPr>
        <w:t>3.14.</w:t>
      </w:r>
      <w:r w:rsidRPr="00EF0B85">
        <w:t xml:space="preserve">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8" w:name="P120"/>
      <w:bookmarkEnd w:id="8"/>
    </w:p>
    <w:p w:rsidR="00F94121" w:rsidRPr="00EF0B85" w:rsidRDefault="00F94121" w:rsidP="00F94121">
      <w:pPr>
        <w:widowControl w:val="0"/>
        <w:autoSpaceDE w:val="0"/>
        <w:autoSpaceDN w:val="0"/>
        <w:ind w:firstLine="540"/>
        <w:jc w:val="both"/>
      </w:pPr>
      <w:r w:rsidRPr="00EF0B85">
        <w:t>- на период проведения встречной проверки, но не более чем на 20 рабочих дней;</w:t>
      </w:r>
      <w:bookmarkStart w:id="9" w:name="P121"/>
      <w:bookmarkEnd w:id="9"/>
    </w:p>
    <w:p w:rsidR="00F94121" w:rsidRPr="00EF0B85" w:rsidRDefault="00F94121" w:rsidP="00F94121">
      <w:pPr>
        <w:widowControl w:val="0"/>
        <w:autoSpaceDE w:val="0"/>
        <w:autoSpaceDN w:val="0"/>
        <w:ind w:firstLine="540"/>
        <w:jc w:val="both"/>
      </w:pPr>
      <w:r w:rsidRPr="00EF0B85">
        <w:t>- на период организации и проведения экспертиз, но не более чем на 20 рабочих дней;</w:t>
      </w:r>
      <w:bookmarkStart w:id="10" w:name="P122"/>
      <w:bookmarkEnd w:id="10"/>
    </w:p>
    <w:p w:rsidR="00F94121" w:rsidRPr="00EF0B85" w:rsidRDefault="00F94121" w:rsidP="00F94121">
      <w:pPr>
        <w:widowControl w:val="0"/>
        <w:autoSpaceDE w:val="0"/>
        <w:autoSpaceDN w:val="0"/>
        <w:ind w:firstLine="540"/>
        <w:jc w:val="both"/>
      </w:pPr>
      <w:r w:rsidRPr="00EF0B85">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F94121" w:rsidRPr="00EF0B85" w:rsidRDefault="00F94121" w:rsidP="00F94121">
      <w:pPr>
        <w:widowControl w:val="0"/>
        <w:autoSpaceDE w:val="0"/>
        <w:autoSpaceDN w:val="0"/>
        <w:ind w:firstLine="540"/>
        <w:jc w:val="both"/>
      </w:pPr>
      <w:r w:rsidRPr="00EF0B85">
        <w:t xml:space="preserve">-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EF0B85">
          <w:rPr>
            <w:color w:val="0000FF"/>
          </w:rPr>
          <w:t>пунктом 25</w:t>
        </w:r>
      </w:hyperlink>
      <w:r w:rsidRPr="00EF0B85">
        <w:t xml:space="preserve"> Общих требований, но не более чем на 10 рабочих дней;</w:t>
      </w:r>
      <w:bookmarkStart w:id="12" w:name="P124"/>
      <w:bookmarkEnd w:id="12"/>
    </w:p>
    <w:p w:rsidR="00F94121" w:rsidRPr="00EF0B85" w:rsidRDefault="00F94121" w:rsidP="00F94121">
      <w:pPr>
        <w:widowControl w:val="0"/>
        <w:autoSpaceDE w:val="0"/>
        <w:autoSpaceDN w:val="0"/>
        <w:ind w:firstLine="540"/>
        <w:jc w:val="both"/>
      </w:pPr>
      <w:r w:rsidRPr="00EF0B85">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F94121" w:rsidRPr="00EF0B85" w:rsidRDefault="00F94121" w:rsidP="00F94121">
      <w:pPr>
        <w:widowControl w:val="0"/>
        <w:autoSpaceDE w:val="0"/>
        <w:autoSpaceDN w:val="0"/>
        <w:ind w:firstLine="540"/>
        <w:jc w:val="both"/>
      </w:pPr>
      <w:r w:rsidRPr="00EF0B85">
        <w:rPr>
          <w:b/>
        </w:rPr>
        <w:t>3.15.</w:t>
      </w:r>
      <w:r w:rsidRPr="00EF0B85">
        <w:t xml:space="preserve"> Решение о возобновлении проведения выездной или камеральной проверки принимается в срок не более 2 рабочих дней:</w:t>
      </w:r>
    </w:p>
    <w:p w:rsidR="00F94121" w:rsidRPr="00EF0B85" w:rsidRDefault="00F94121" w:rsidP="00F94121">
      <w:pPr>
        <w:widowControl w:val="0"/>
        <w:autoSpaceDE w:val="0"/>
        <w:autoSpaceDN w:val="0"/>
        <w:ind w:firstLine="540"/>
        <w:jc w:val="both"/>
      </w:pPr>
      <w:r w:rsidRPr="00EF0B85">
        <w:t xml:space="preserve">- после завершения проведения встречной проверки и (или) экспертизы согласно </w:t>
      </w:r>
      <w:hyperlink w:anchor="P120" w:history="1">
        <w:r w:rsidRPr="00EF0B85">
          <w:rPr>
            <w:color w:val="0000FF"/>
          </w:rPr>
          <w:t>подпунктам "а"</w:t>
        </w:r>
      </w:hyperlink>
      <w:r w:rsidRPr="00EF0B85">
        <w:t xml:space="preserve">, </w:t>
      </w:r>
      <w:hyperlink w:anchor="P121" w:history="1">
        <w:r w:rsidRPr="00EF0B85">
          <w:rPr>
            <w:color w:val="0000FF"/>
          </w:rPr>
          <w:t>"б" пункта 32</w:t>
        </w:r>
      </w:hyperlink>
      <w:r w:rsidRPr="00EF0B85">
        <w:t xml:space="preserve"> Общих требований;</w:t>
      </w:r>
    </w:p>
    <w:p w:rsidR="00F94121" w:rsidRPr="00EF0B85" w:rsidRDefault="00F94121" w:rsidP="00F94121">
      <w:pPr>
        <w:widowControl w:val="0"/>
        <w:autoSpaceDE w:val="0"/>
        <w:autoSpaceDN w:val="0"/>
        <w:ind w:firstLine="540"/>
        <w:jc w:val="both"/>
      </w:pPr>
      <w:r w:rsidRPr="00EF0B85">
        <w:t xml:space="preserve">- после устранения причин приостановления проведения проверки, указанных в </w:t>
      </w:r>
      <w:hyperlink w:anchor="P122" w:history="1">
        <w:r w:rsidRPr="00EF0B85">
          <w:rPr>
            <w:color w:val="0000FF"/>
          </w:rPr>
          <w:t>подпунктах "в"</w:t>
        </w:r>
      </w:hyperlink>
      <w:r w:rsidRPr="00EF0B85">
        <w:t xml:space="preserve"> - </w:t>
      </w:r>
      <w:hyperlink w:anchor="P124" w:history="1">
        <w:r w:rsidRPr="00EF0B85">
          <w:rPr>
            <w:color w:val="0000FF"/>
          </w:rPr>
          <w:t>"д" пункта 32</w:t>
        </w:r>
      </w:hyperlink>
      <w:r w:rsidRPr="00EF0B85">
        <w:t xml:space="preserve"> Общих требований;</w:t>
      </w:r>
    </w:p>
    <w:p w:rsidR="00F94121" w:rsidRPr="00EF0B85" w:rsidRDefault="00F94121" w:rsidP="00F94121">
      <w:pPr>
        <w:widowControl w:val="0"/>
        <w:autoSpaceDE w:val="0"/>
        <w:autoSpaceDN w:val="0"/>
        <w:ind w:firstLine="540"/>
        <w:jc w:val="both"/>
      </w:pPr>
      <w:r w:rsidRPr="00EF0B85">
        <w:t xml:space="preserve">- после истечения срока приостановления проверки в соответствии с </w:t>
      </w:r>
      <w:hyperlink w:anchor="P122" w:history="1">
        <w:r w:rsidRPr="00EF0B85">
          <w:rPr>
            <w:color w:val="0000FF"/>
          </w:rPr>
          <w:t>подпунктами "в"</w:t>
        </w:r>
      </w:hyperlink>
      <w:r w:rsidRPr="00EF0B85">
        <w:t xml:space="preserve"> - </w:t>
      </w:r>
      <w:hyperlink w:anchor="P124" w:history="1">
        <w:r w:rsidRPr="00EF0B85">
          <w:rPr>
            <w:color w:val="0000FF"/>
          </w:rPr>
          <w:t>"д" пункта 32</w:t>
        </w:r>
      </w:hyperlink>
      <w:r w:rsidRPr="00EF0B85">
        <w:t xml:space="preserve"> Общих требований.</w:t>
      </w:r>
      <w:bookmarkStart w:id="13" w:name="P129"/>
      <w:bookmarkEnd w:id="13"/>
    </w:p>
    <w:p w:rsidR="00F94121" w:rsidRPr="00EF0B85" w:rsidRDefault="00F94121" w:rsidP="00F94121">
      <w:pPr>
        <w:widowControl w:val="0"/>
        <w:autoSpaceDE w:val="0"/>
        <w:autoSpaceDN w:val="0"/>
        <w:ind w:firstLine="540"/>
        <w:jc w:val="both"/>
      </w:pPr>
      <w:r w:rsidRPr="00EF0B85">
        <w:rPr>
          <w:b/>
        </w:rPr>
        <w:t>3.16.</w:t>
      </w:r>
      <w:r w:rsidRPr="00EF0B85">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F94121" w:rsidRPr="00EF0B85" w:rsidRDefault="00F94121" w:rsidP="00F94121">
      <w:pPr>
        <w:widowControl w:val="0"/>
        <w:autoSpaceDE w:val="0"/>
        <w:autoSpaceDN w:val="0"/>
        <w:ind w:firstLine="540"/>
        <w:jc w:val="both"/>
      </w:pPr>
      <w:r w:rsidRPr="00EF0B85">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94121" w:rsidRPr="00EF0B85" w:rsidRDefault="00F94121" w:rsidP="00F94121">
      <w:pPr>
        <w:widowControl w:val="0"/>
        <w:autoSpaceDE w:val="0"/>
        <w:autoSpaceDN w:val="0"/>
        <w:ind w:firstLine="540"/>
        <w:jc w:val="both"/>
      </w:pPr>
      <w:r w:rsidRPr="00EF0B85">
        <w:rPr>
          <w:b/>
        </w:rPr>
        <w:t>3.17.</w:t>
      </w:r>
      <w:r w:rsidRPr="00EF0B85">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EF0B85">
          <w:rPr>
            <w:color w:val="0000FF"/>
          </w:rPr>
          <w:t>подпунктом "а" пункта 6</w:t>
        </w:r>
      </w:hyperlink>
      <w:r w:rsidRPr="00EF0B85">
        <w:t xml:space="preserve"> Общих требований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94121" w:rsidRPr="00EF0B85" w:rsidRDefault="00F94121" w:rsidP="00F94121">
      <w:pPr>
        <w:widowControl w:val="0"/>
        <w:autoSpaceDE w:val="0"/>
        <w:autoSpaceDN w:val="0"/>
      </w:pPr>
    </w:p>
    <w:p w:rsidR="00F94121" w:rsidRPr="00EF0B85" w:rsidRDefault="00F94121" w:rsidP="00F94121">
      <w:pPr>
        <w:widowControl w:val="0"/>
        <w:autoSpaceDE w:val="0"/>
        <w:autoSpaceDN w:val="0"/>
        <w:ind w:left="1416" w:firstLine="708"/>
        <w:jc w:val="both"/>
        <w:outlineLvl w:val="1"/>
        <w:rPr>
          <w:b/>
        </w:rPr>
      </w:pPr>
      <w:r w:rsidRPr="00EF0B85">
        <w:rPr>
          <w:b/>
        </w:rPr>
        <w:t>4. Оформление результатов контрольных мероприятий</w:t>
      </w:r>
    </w:p>
    <w:p w:rsidR="00F94121" w:rsidRPr="00EF0B85" w:rsidRDefault="00F94121" w:rsidP="00F94121">
      <w:pPr>
        <w:widowControl w:val="0"/>
        <w:autoSpaceDE w:val="0"/>
        <w:autoSpaceDN w:val="0"/>
        <w:jc w:val="both"/>
      </w:pPr>
    </w:p>
    <w:p w:rsidR="00F94121" w:rsidRPr="00EF0B85" w:rsidRDefault="00F94121" w:rsidP="00F94121">
      <w:pPr>
        <w:widowControl w:val="0"/>
        <w:autoSpaceDE w:val="0"/>
        <w:autoSpaceDN w:val="0"/>
        <w:ind w:firstLine="540"/>
        <w:jc w:val="both"/>
      </w:pPr>
      <w:r w:rsidRPr="00EF0B85">
        <w:rPr>
          <w:b/>
        </w:rPr>
        <w:t>4.1.</w:t>
      </w:r>
      <w:r w:rsidRPr="00EF0B85">
        <w:t xml:space="preserve">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94121" w:rsidRPr="00EF0B85" w:rsidRDefault="00F94121" w:rsidP="00F94121">
      <w:pPr>
        <w:widowControl w:val="0"/>
        <w:autoSpaceDE w:val="0"/>
        <w:autoSpaceDN w:val="0"/>
        <w:spacing w:before="220"/>
        <w:ind w:firstLine="540"/>
        <w:jc w:val="both"/>
      </w:pPr>
      <w:r w:rsidRPr="00EF0B85">
        <w:t>По результатам встречной проверки предписания субъекту контроля не выдаются.</w:t>
      </w:r>
    </w:p>
    <w:p w:rsidR="00F94121" w:rsidRPr="00EF0B85" w:rsidRDefault="00F94121" w:rsidP="00F94121">
      <w:pPr>
        <w:widowControl w:val="0"/>
        <w:autoSpaceDE w:val="0"/>
        <w:autoSpaceDN w:val="0"/>
        <w:ind w:firstLine="540"/>
        <w:jc w:val="both"/>
      </w:pPr>
      <w:r w:rsidRPr="00EF0B85">
        <w:rPr>
          <w:b/>
        </w:rPr>
        <w:t>4.2.</w:t>
      </w:r>
      <w:r w:rsidRPr="00EF0B85">
        <w:t xml:space="preserve">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F94121" w:rsidRPr="00EF0B85" w:rsidRDefault="00F94121" w:rsidP="00F94121">
      <w:pPr>
        <w:widowControl w:val="0"/>
        <w:autoSpaceDE w:val="0"/>
        <w:autoSpaceDN w:val="0"/>
        <w:ind w:firstLine="540"/>
        <w:jc w:val="both"/>
      </w:pPr>
      <w:r w:rsidRPr="00EF0B85">
        <w:rPr>
          <w:b/>
        </w:rPr>
        <w:t>4.3.</w:t>
      </w:r>
      <w:r w:rsidRPr="00EF0B85">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F94121" w:rsidRPr="00EF0B85" w:rsidRDefault="00F94121" w:rsidP="00F94121">
      <w:pPr>
        <w:widowControl w:val="0"/>
        <w:autoSpaceDE w:val="0"/>
        <w:autoSpaceDN w:val="0"/>
        <w:ind w:firstLine="540"/>
        <w:jc w:val="both"/>
      </w:pPr>
      <w:r w:rsidRPr="00EF0B85">
        <w:rPr>
          <w:b/>
        </w:rPr>
        <w:t>4.4.</w:t>
      </w:r>
      <w:r w:rsidRPr="00EF0B85">
        <w:t xml:space="preserve">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94121" w:rsidRPr="00EF0B85" w:rsidRDefault="00F94121" w:rsidP="00F94121">
      <w:pPr>
        <w:widowControl w:val="0"/>
        <w:autoSpaceDE w:val="0"/>
        <w:autoSpaceDN w:val="0"/>
        <w:spacing w:after="240"/>
        <w:ind w:firstLine="540"/>
        <w:jc w:val="both"/>
      </w:pPr>
      <w:r w:rsidRPr="00EF0B85">
        <w:rPr>
          <w:b/>
        </w:rPr>
        <w:t>4.5.</w:t>
      </w:r>
      <w:r w:rsidRPr="00EF0B85">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94121" w:rsidRPr="00EF0B85" w:rsidRDefault="00F94121" w:rsidP="00F94121">
      <w:pPr>
        <w:widowControl w:val="0"/>
        <w:autoSpaceDE w:val="0"/>
        <w:autoSpaceDN w:val="0"/>
        <w:spacing w:before="220" w:after="240"/>
        <w:ind w:firstLine="540"/>
        <w:jc w:val="both"/>
      </w:pPr>
      <w:r w:rsidRPr="00EF0B85">
        <w:t>Письменные возражения субъекта контроля приобщаются к материалам проверки.</w:t>
      </w:r>
    </w:p>
    <w:p w:rsidR="00F94121" w:rsidRPr="00EF0B85" w:rsidRDefault="00F94121" w:rsidP="00F94121">
      <w:pPr>
        <w:widowControl w:val="0"/>
        <w:autoSpaceDE w:val="0"/>
        <w:autoSpaceDN w:val="0"/>
        <w:ind w:firstLine="540"/>
        <w:jc w:val="both"/>
      </w:pPr>
      <w:r>
        <w:rPr>
          <w:b/>
        </w:rPr>
        <w:br w:type="page"/>
      </w:r>
      <w:r w:rsidRPr="00EF0B85">
        <w:rPr>
          <w:b/>
        </w:rPr>
        <w:lastRenderedPageBreak/>
        <w:t>4.6.</w:t>
      </w:r>
      <w:r w:rsidRPr="00EF0B85">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Start w:id="14" w:name="P143"/>
      <w:bookmarkEnd w:id="14"/>
    </w:p>
    <w:p w:rsidR="00F94121" w:rsidRPr="00EF0B85" w:rsidRDefault="00F94121" w:rsidP="00F94121">
      <w:pPr>
        <w:widowControl w:val="0"/>
        <w:autoSpaceDE w:val="0"/>
        <w:autoSpaceDN w:val="0"/>
        <w:ind w:firstLine="540"/>
        <w:jc w:val="both"/>
      </w:pPr>
      <w:r w:rsidRPr="00EF0B85">
        <w:rPr>
          <w:b/>
        </w:rPr>
        <w:t>4.7.</w:t>
      </w:r>
      <w:r w:rsidRPr="00EF0B85">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F94121" w:rsidRPr="00EF0B85" w:rsidRDefault="00F94121" w:rsidP="00F94121">
      <w:pPr>
        <w:widowControl w:val="0"/>
        <w:autoSpaceDE w:val="0"/>
        <w:autoSpaceDN w:val="0"/>
        <w:ind w:firstLine="540"/>
        <w:jc w:val="both"/>
      </w:pPr>
      <w:bookmarkStart w:id="15" w:name="P144"/>
      <w:bookmarkEnd w:id="15"/>
      <w:r w:rsidRPr="00EF0B85">
        <w:t xml:space="preserve">а) о выдаче обязательного для исполнения предписания в случаях, установленных Федеральным </w:t>
      </w:r>
      <w:hyperlink r:id="rId11" w:history="1">
        <w:r w:rsidRPr="00EF0B85">
          <w:rPr>
            <w:color w:val="0000FF"/>
          </w:rPr>
          <w:t>законом</w:t>
        </w:r>
      </w:hyperlink>
      <w:r w:rsidRPr="00EF0B85">
        <w:t>;</w:t>
      </w:r>
    </w:p>
    <w:p w:rsidR="00F94121" w:rsidRPr="00EF0B85" w:rsidRDefault="00F94121" w:rsidP="00F94121">
      <w:pPr>
        <w:widowControl w:val="0"/>
        <w:autoSpaceDE w:val="0"/>
        <w:autoSpaceDN w:val="0"/>
        <w:ind w:firstLine="540"/>
        <w:jc w:val="both"/>
      </w:pPr>
      <w:r w:rsidRPr="00EF0B85">
        <w:t>б) об отсутствии оснований для выдачи предписания;</w:t>
      </w:r>
    </w:p>
    <w:p w:rsidR="00F94121" w:rsidRPr="00EF0B85" w:rsidRDefault="00F94121" w:rsidP="00F94121">
      <w:pPr>
        <w:widowControl w:val="0"/>
        <w:autoSpaceDE w:val="0"/>
        <w:autoSpaceDN w:val="0"/>
        <w:ind w:firstLine="540"/>
        <w:jc w:val="both"/>
      </w:pPr>
      <w:bookmarkStart w:id="16" w:name="P146"/>
      <w:bookmarkEnd w:id="16"/>
      <w:r w:rsidRPr="00EF0B85">
        <w:t>в) о проведении внеплановой выездной проверки.</w:t>
      </w:r>
    </w:p>
    <w:p w:rsidR="00F94121" w:rsidRPr="00EF0B85" w:rsidRDefault="00F94121" w:rsidP="00F94121">
      <w:pPr>
        <w:widowControl w:val="0"/>
        <w:autoSpaceDE w:val="0"/>
        <w:autoSpaceDN w:val="0"/>
        <w:spacing w:before="220"/>
        <w:ind w:firstLine="540"/>
        <w:jc w:val="both"/>
      </w:pPr>
      <w:r w:rsidRPr="00EF0B85">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94121" w:rsidRPr="00EF0B85" w:rsidRDefault="00F94121" w:rsidP="00F94121">
      <w:pPr>
        <w:widowControl w:val="0"/>
        <w:autoSpaceDE w:val="0"/>
        <w:autoSpaceDN w:val="0"/>
        <w:spacing w:before="220"/>
        <w:ind w:firstLine="540"/>
        <w:jc w:val="both"/>
      </w:pPr>
      <w:r w:rsidRPr="00EF0B85">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F94121" w:rsidRPr="00EF0B85" w:rsidRDefault="00F94121" w:rsidP="00F94121">
      <w:pPr>
        <w:widowControl w:val="0"/>
        <w:autoSpaceDE w:val="0"/>
        <w:autoSpaceDN w:val="0"/>
        <w:spacing w:before="220"/>
        <w:ind w:firstLine="540"/>
        <w:jc w:val="both"/>
      </w:pPr>
      <w:r w:rsidRPr="00EF0B85">
        <w:t>Отчет о результатах выездной или камеральной проверки приобщается к материалам проверки.</w:t>
      </w:r>
    </w:p>
    <w:p w:rsidR="00F94121" w:rsidRPr="00EF0B85" w:rsidRDefault="00F94121" w:rsidP="00F94121">
      <w:pPr>
        <w:widowControl w:val="0"/>
        <w:autoSpaceDE w:val="0"/>
        <w:autoSpaceDN w:val="0"/>
        <w:jc w:val="both"/>
      </w:pPr>
    </w:p>
    <w:p w:rsidR="00F94121" w:rsidRPr="00EF0B85" w:rsidRDefault="00F94121" w:rsidP="00F94121">
      <w:pPr>
        <w:widowControl w:val="0"/>
        <w:autoSpaceDE w:val="0"/>
        <w:autoSpaceDN w:val="0"/>
        <w:jc w:val="center"/>
        <w:outlineLvl w:val="1"/>
        <w:rPr>
          <w:b/>
        </w:rPr>
      </w:pPr>
      <w:r w:rsidRPr="00EF0B85">
        <w:rPr>
          <w:b/>
        </w:rPr>
        <w:t>5. Реализация результатов контрольных мероприятий</w:t>
      </w:r>
    </w:p>
    <w:p w:rsidR="00F94121" w:rsidRPr="00EF0B85" w:rsidRDefault="00F94121" w:rsidP="00F94121">
      <w:pPr>
        <w:widowControl w:val="0"/>
        <w:autoSpaceDE w:val="0"/>
        <w:autoSpaceDN w:val="0"/>
        <w:jc w:val="both"/>
      </w:pPr>
    </w:p>
    <w:p w:rsidR="00F94121" w:rsidRPr="00EF0B85" w:rsidRDefault="00F94121" w:rsidP="00F94121">
      <w:pPr>
        <w:widowControl w:val="0"/>
        <w:autoSpaceDE w:val="0"/>
        <w:autoSpaceDN w:val="0"/>
        <w:ind w:firstLine="540"/>
        <w:jc w:val="both"/>
      </w:pPr>
      <w:r w:rsidRPr="00EF0B85">
        <w:rPr>
          <w:b/>
        </w:rPr>
        <w:t>5.1.</w:t>
      </w:r>
      <w:r w:rsidRPr="00EF0B85">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EF0B85">
          <w:rPr>
            <w:color w:val="0000FF"/>
          </w:rPr>
          <w:t>подпунктом "а" пункта 42</w:t>
        </w:r>
      </w:hyperlink>
      <w:r w:rsidRPr="00EF0B85">
        <w:t xml:space="preserve"> Общих требований.</w:t>
      </w:r>
    </w:p>
    <w:p w:rsidR="00F94121" w:rsidRPr="00EF0B85" w:rsidRDefault="00F94121" w:rsidP="00F94121">
      <w:pPr>
        <w:widowControl w:val="0"/>
        <w:autoSpaceDE w:val="0"/>
        <w:autoSpaceDN w:val="0"/>
        <w:spacing w:before="220"/>
        <w:ind w:firstLine="540"/>
        <w:jc w:val="both"/>
      </w:pPr>
      <w:r w:rsidRPr="00EF0B85">
        <w:rPr>
          <w:b/>
        </w:rPr>
        <w:t>5.2.</w:t>
      </w:r>
      <w:r w:rsidRPr="00EF0B85">
        <w:t xml:space="preserve"> Предписание должно содержать сроки его исполнения.</w:t>
      </w:r>
    </w:p>
    <w:p w:rsidR="00F94121" w:rsidRPr="00EF0B85" w:rsidRDefault="00F94121" w:rsidP="00F94121">
      <w:pPr>
        <w:widowControl w:val="0"/>
        <w:autoSpaceDE w:val="0"/>
        <w:autoSpaceDN w:val="0"/>
        <w:spacing w:before="220"/>
        <w:ind w:firstLine="540"/>
        <w:jc w:val="both"/>
      </w:pPr>
      <w:r w:rsidRPr="00EF0B85">
        <w:rPr>
          <w:b/>
        </w:rPr>
        <w:t>5.3.</w:t>
      </w:r>
      <w:r w:rsidRPr="00EF0B85">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F94121" w:rsidRPr="00EF0B85" w:rsidRDefault="00F94121" w:rsidP="00F94121">
      <w:pPr>
        <w:widowControl w:val="0"/>
        <w:autoSpaceDE w:val="0"/>
        <w:autoSpaceDN w:val="0"/>
        <w:spacing w:before="220"/>
        <w:ind w:firstLine="540"/>
        <w:jc w:val="both"/>
      </w:pPr>
      <w:r w:rsidRPr="00EF0B85">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94121" w:rsidRPr="00EF0B85" w:rsidRDefault="00F94121" w:rsidP="00F94121"/>
    <w:p w:rsidR="00F94121" w:rsidRPr="00EF0B85" w:rsidRDefault="00F94121" w:rsidP="00F94121">
      <w:pPr>
        <w:tabs>
          <w:tab w:val="left" w:pos="0"/>
        </w:tabs>
        <w:ind w:firstLine="709"/>
        <w:jc w:val="both"/>
        <w:rPr>
          <w:b/>
        </w:rPr>
      </w:pPr>
    </w:p>
    <w:p w:rsidR="00F94121" w:rsidRPr="00EF0B85" w:rsidRDefault="00F94121" w:rsidP="00F94121">
      <w:pPr>
        <w:tabs>
          <w:tab w:val="left" w:pos="0"/>
        </w:tabs>
        <w:ind w:firstLine="709"/>
        <w:jc w:val="both"/>
        <w:rPr>
          <w:b/>
        </w:rPr>
      </w:pPr>
    </w:p>
    <w:p w:rsidR="00F94121" w:rsidRPr="00EF0B85" w:rsidRDefault="00F94121" w:rsidP="00F94121">
      <w:pPr>
        <w:tabs>
          <w:tab w:val="left" w:pos="0"/>
        </w:tabs>
        <w:ind w:firstLine="709"/>
        <w:jc w:val="both"/>
        <w:rPr>
          <w:b/>
        </w:rPr>
      </w:pPr>
    </w:p>
    <w:p w:rsidR="006A18AC" w:rsidRDefault="006A18AC" w:rsidP="006A046F">
      <w:pPr>
        <w:tabs>
          <w:tab w:val="left" w:pos="0"/>
        </w:tabs>
        <w:jc w:val="both"/>
        <w:rPr>
          <w:b/>
        </w:rPr>
      </w:pPr>
    </w:p>
    <w:p w:rsidR="00EF0B85" w:rsidRDefault="00EF0B85" w:rsidP="006A046F">
      <w:pPr>
        <w:tabs>
          <w:tab w:val="left" w:pos="0"/>
        </w:tabs>
        <w:jc w:val="both"/>
        <w:rPr>
          <w:color w:val="000000"/>
        </w:rPr>
      </w:pPr>
    </w:p>
    <w:p w:rsidR="004E5620" w:rsidRPr="004E5620" w:rsidRDefault="004E5620" w:rsidP="004E5620">
      <w:pPr>
        <w:ind w:left="5103"/>
        <w:rPr>
          <w:sz w:val="26"/>
          <w:szCs w:val="26"/>
        </w:rPr>
      </w:pPr>
      <w:r>
        <w:rPr>
          <w:color w:val="000000"/>
        </w:rPr>
        <w:br w:type="page"/>
      </w:r>
      <w:r w:rsidRPr="004E5620">
        <w:rPr>
          <w:sz w:val="26"/>
          <w:szCs w:val="26"/>
        </w:rPr>
        <w:lastRenderedPageBreak/>
        <w:t>Приложение</w:t>
      </w:r>
    </w:p>
    <w:p w:rsidR="004E5620" w:rsidRPr="004E5620" w:rsidRDefault="004E5620" w:rsidP="004E5620">
      <w:pPr>
        <w:ind w:left="5103"/>
        <w:rPr>
          <w:sz w:val="26"/>
          <w:szCs w:val="26"/>
        </w:rPr>
      </w:pPr>
      <w:r w:rsidRPr="004E5620">
        <w:rPr>
          <w:sz w:val="26"/>
          <w:szCs w:val="26"/>
        </w:rPr>
        <w:t>к постановлению администрации</w:t>
      </w:r>
    </w:p>
    <w:p w:rsidR="004E5620" w:rsidRPr="004E5620" w:rsidRDefault="004E5620" w:rsidP="004E5620">
      <w:pPr>
        <w:ind w:left="5103"/>
        <w:rPr>
          <w:sz w:val="26"/>
          <w:szCs w:val="26"/>
        </w:rPr>
      </w:pPr>
      <w:r w:rsidRPr="004E5620">
        <w:rPr>
          <w:sz w:val="26"/>
          <w:szCs w:val="26"/>
        </w:rPr>
        <w:t>Юргинского муниципального района</w:t>
      </w:r>
    </w:p>
    <w:p w:rsidR="004E5620" w:rsidRPr="004E5620" w:rsidRDefault="00876E6B" w:rsidP="004E5620">
      <w:pPr>
        <w:ind w:left="5103"/>
        <w:rPr>
          <w:sz w:val="26"/>
          <w:szCs w:val="26"/>
        </w:rPr>
      </w:pPr>
      <w:r>
        <w:rPr>
          <w:sz w:val="26"/>
          <w:szCs w:val="26"/>
        </w:rPr>
        <w:t>от 03.12.2018 № 882</w:t>
      </w:r>
    </w:p>
    <w:p w:rsidR="000715CB" w:rsidRDefault="008069F1" w:rsidP="000715CB">
      <w:pPr>
        <w:ind w:left="1701"/>
        <w:jc w:val="both"/>
        <w:rPr>
          <w:kern w:val="1"/>
          <w:lang w:eastAsia="en-US"/>
        </w:rPr>
      </w:pPr>
      <w:r w:rsidRPr="002A3B0F">
        <w:rPr>
          <w:color w:val="23292F"/>
          <w:sz w:val="20"/>
          <w:szCs w:val="20"/>
        </w:rPr>
        <w:t>Форма плана проведения проверок</w:t>
      </w:r>
      <w:r w:rsidR="004E5620" w:rsidRPr="004E5620">
        <w:rPr>
          <w:kern w:val="1"/>
          <w:lang w:eastAsia="en-US"/>
        </w:rPr>
        <w:t xml:space="preserve"> </w:t>
      </w:r>
    </w:p>
    <w:p w:rsidR="004E5620" w:rsidRPr="004E5620" w:rsidRDefault="004E5620" w:rsidP="000715CB">
      <w:pPr>
        <w:ind w:left="5103"/>
        <w:jc w:val="both"/>
        <w:rPr>
          <w:kern w:val="1"/>
          <w:lang w:eastAsia="en-US"/>
        </w:rPr>
      </w:pPr>
      <w:r w:rsidRPr="004E5620">
        <w:rPr>
          <w:kern w:val="1"/>
          <w:lang w:eastAsia="en-US"/>
        </w:rPr>
        <w:t>УТВЕРЖДАЮ:</w:t>
      </w:r>
    </w:p>
    <w:p w:rsidR="004E5620" w:rsidRPr="004E5620" w:rsidRDefault="004E5620" w:rsidP="004E5620">
      <w:pPr>
        <w:widowControl w:val="0"/>
        <w:suppressAutoHyphens/>
        <w:ind w:left="5103"/>
        <w:jc w:val="both"/>
        <w:rPr>
          <w:kern w:val="1"/>
          <w:lang w:eastAsia="en-US"/>
        </w:rPr>
      </w:pPr>
      <w:r w:rsidRPr="004E5620">
        <w:rPr>
          <w:kern w:val="1"/>
          <w:lang w:eastAsia="en-US"/>
        </w:rPr>
        <w:t>Глава Юргинского муниципального района</w:t>
      </w:r>
    </w:p>
    <w:p w:rsidR="004E5620" w:rsidRDefault="004E5620" w:rsidP="004E5620">
      <w:pPr>
        <w:widowControl w:val="0"/>
        <w:suppressAutoHyphens/>
        <w:ind w:left="5103"/>
        <w:jc w:val="both"/>
        <w:rPr>
          <w:kern w:val="1"/>
          <w:lang w:eastAsia="en-US"/>
        </w:rPr>
      </w:pPr>
      <w:r w:rsidRPr="004E5620">
        <w:rPr>
          <w:kern w:val="1"/>
          <w:lang w:eastAsia="en-US"/>
        </w:rPr>
        <w:t xml:space="preserve">                                                                                          __________ Д.К. Дадашов</w:t>
      </w:r>
    </w:p>
    <w:p w:rsidR="000715CB" w:rsidRDefault="000715CB" w:rsidP="004E5620">
      <w:pPr>
        <w:widowControl w:val="0"/>
        <w:suppressAutoHyphens/>
        <w:ind w:left="5103"/>
        <w:jc w:val="both"/>
        <w:rPr>
          <w:kern w:val="1"/>
          <w:lang w:eastAsia="en-US"/>
        </w:rPr>
      </w:pPr>
    </w:p>
    <w:p w:rsidR="000715CB" w:rsidRPr="004E5620" w:rsidRDefault="000715CB" w:rsidP="004E5620">
      <w:pPr>
        <w:widowControl w:val="0"/>
        <w:suppressAutoHyphens/>
        <w:ind w:left="5103"/>
        <w:jc w:val="both"/>
        <w:rPr>
          <w:kern w:val="1"/>
          <w:lang w:eastAsia="en-US"/>
        </w:rPr>
      </w:pPr>
      <w:r>
        <w:rPr>
          <w:kern w:val="1"/>
          <w:lang w:eastAsia="en-US"/>
        </w:rPr>
        <w:t>«____»___________2018 г.</w:t>
      </w:r>
    </w:p>
    <w:p w:rsidR="000715CB" w:rsidRDefault="000715CB" w:rsidP="008069F1">
      <w:pPr>
        <w:jc w:val="center"/>
        <w:rPr>
          <w:b/>
          <w:bCs/>
          <w:color w:val="23292F"/>
        </w:rPr>
      </w:pPr>
    </w:p>
    <w:p w:rsidR="000715CB" w:rsidRDefault="000715CB" w:rsidP="008069F1">
      <w:pPr>
        <w:jc w:val="center"/>
        <w:rPr>
          <w:b/>
          <w:bCs/>
          <w:color w:val="23292F"/>
        </w:rPr>
      </w:pPr>
    </w:p>
    <w:p w:rsidR="008069F1" w:rsidRPr="000715CB" w:rsidRDefault="008069F1" w:rsidP="008069F1">
      <w:pPr>
        <w:jc w:val="center"/>
        <w:rPr>
          <w:color w:val="23292F"/>
          <w:sz w:val="26"/>
          <w:szCs w:val="26"/>
        </w:rPr>
      </w:pPr>
      <w:r w:rsidRPr="000715CB">
        <w:rPr>
          <w:b/>
          <w:bCs/>
          <w:color w:val="23292F"/>
          <w:sz w:val="26"/>
          <w:szCs w:val="26"/>
        </w:rPr>
        <w:t>ПЛАН</w:t>
      </w:r>
    </w:p>
    <w:p w:rsidR="008069F1" w:rsidRPr="000715CB" w:rsidRDefault="008069F1" w:rsidP="008069F1">
      <w:pPr>
        <w:jc w:val="center"/>
        <w:rPr>
          <w:color w:val="23292F"/>
          <w:sz w:val="26"/>
          <w:szCs w:val="26"/>
        </w:rPr>
      </w:pPr>
      <w:r w:rsidRPr="000715CB">
        <w:rPr>
          <w:color w:val="23292F"/>
          <w:sz w:val="26"/>
          <w:szCs w:val="26"/>
        </w:rPr>
        <w:t>проведения проверок</w:t>
      </w:r>
    </w:p>
    <w:p w:rsidR="008069F1" w:rsidRPr="000715CB" w:rsidRDefault="008069F1" w:rsidP="008069F1">
      <w:pPr>
        <w:ind w:firstLine="540"/>
        <w:jc w:val="center"/>
        <w:rPr>
          <w:color w:val="23292F"/>
          <w:sz w:val="26"/>
          <w:szCs w:val="26"/>
        </w:rPr>
      </w:pPr>
      <w:r w:rsidRPr="000715CB">
        <w:rPr>
          <w:color w:val="23292F"/>
          <w:sz w:val="26"/>
          <w:szCs w:val="26"/>
        </w:rPr>
        <w:t>на_____ полугодие 20__ г.</w:t>
      </w:r>
    </w:p>
    <w:p w:rsidR="008069F1" w:rsidRPr="000715CB" w:rsidRDefault="008069F1" w:rsidP="008069F1">
      <w:pPr>
        <w:ind w:firstLine="540"/>
        <w:jc w:val="center"/>
        <w:rPr>
          <w:color w:val="23292F"/>
          <w:sz w:val="26"/>
          <w:szCs w:val="26"/>
        </w:rPr>
      </w:pPr>
      <w:r w:rsidRPr="000715CB">
        <w:rPr>
          <w:color w:val="23292F"/>
          <w:sz w:val="26"/>
          <w:szCs w:val="26"/>
        </w:rPr>
        <w:t> </w:t>
      </w:r>
    </w:p>
    <w:p w:rsidR="008069F1" w:rsidRPr="008069F1" w:rsidRDefault="008069F1" w:rsidP="008069F1">
      <w:pPr>
        <w:ind w:firstLine="709"/>
        <w:jc w:val="both"/>
        <w:rPr>
          <w:color w:val="23292F"/>
        </w:rPr>
      </w:pPr>
      <w:r w:rsidRPr="008069F1">
        <w:rPr>
          <w:b/>
          <w:bCs/>
          <w:color w:val="23292F"/>
        </w:rPr>
        <w:t> </w:t>
      </w:r>
    </w:p>
    <w:p w:rsidR="008069F1" w:rsidRPr="000715CB" w:rsidRDefault="008069F1" w:rsidP="008069F1">
      <w:pPr>
        <w:ind w:firstLine="709"/>
        <w:jc w:val="both"/>
        <w:rPr>
          <w:color w:val="23292F"/>
          <w:sz w:val="26"/>
          <w:szCs w:val="26"/>
        </w:rPr>
      </w:pPr>
      <w:r w:rsidRPr="000715CB">
        <w:rPr>
          <w:b/>
          <w:bCs/>
          <w:color w:val="23292F"/>
          <w:sz w:val="26"/>
          <w:szCs w:val="26"/>
        </w:rPr>
        <w:t xml:space="preserve">Наименование контролирующего органа, осуществляющего плановую проверку: </w:t>
      </w:r>
      <w:r w:rsidRPr="000715CB">
        <w:rPr>
          <w:color w:val="23292F"/>
          <w:sz w:val="26"/>
          <w:szCs w:val="26"/>
        </w:rPr>
        <w:t>Контрольный отдел администрации Юргинского муниципального района.</w:t>
      </w:r>
    </w:p>
    <w:p w:rsidR="008069F1" w:rsidRPr="008069F1" w:rsidRDefault="008069F1" w:rsidP="008069F1">
      <w:pPr>
        <w:spacing w:after="150"/>
        <w:ind w:firstLine="540"/>
        <w:jc w:val="both"/>
        <w:rPr>
          <w:color w:val="23292F"/>
        </w:rPr>
      </w:pPr>
      <w:r w:rsidRPr="008069F1">
        <w:rPr>
          <w:color w:val="23292F"/>
        </w:rPr>
        <w:t> </w:t>
      </w:r>
    </w:p>
    <w:tbl>
      <w:tblPr>
        <w:tblW w:w="5000"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
        <w:gridCol w:w="1715"/>
        <w:gridCol w:w="1239"/>
        <w:gridCol w:w="2100"/>
        <w:gridCol w:w="1472"/>
        <w:gridCol w:w="2486"/>
      </w:tblGrid>
      <w:tr w:rsidR="008069F1" w:rsidRPr="008069F1" w:rsidTr="00C51F9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69F1" w:rsidRPr="008069F1" w:rsidRDefault="008069F1" w:rsidP="008069F1">
            <w:pPr>
              <w:jc w:val="both"/>
              <w:rPr>
                <w:color w:val="23292F"/>
              </w:rPr>
            </w:pPr>
            <w:r w:rsidRPr="008069F1">
              <w:rPr>
                <w:color w:val="23292F"/>
              </w:rPr>
              <w:t>п/п</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69F1" w:rsidRPr="008069F1" w:rsidRDefault="008069F1" w:rsidP="008069F1">
            <w:pPr>
              <w:jc w:val="center"/>
              <w:rPr>
                <w:color w:val="23292F"/>
              </w:rPr>
            </w:pPr>
            <w:r w:rsidRPr="008069F1">
              <w:rPr>
                <w:color w:val="23292F"/>
              </w:rPr>
              <w:t>Наименование субъекта контроля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69F1" w:rsidRPr="008069F1" w:rsidRDefault="008069F1" w:rsidP="008069F1">
            <w:pPr>
              <w:ind w:firstLine="34"/>
              <w:jc w:val="center"/>
              <w:rPr>
                <w:color w:val="23292F"/>
              </w:rPr>
            </w:pPr>
            <w:r w:rsidRPr="008069F1">
              <w:rPr>
                <w:color w:val="23292F"/>
              </w:rPr>
              <w:t>ИНН субъекта контроля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69F1" w:rsidRPr="008069F1" w:rsidRDefault="008069F1" w:rsidP="008069F1">
            <w:pPr>
              <w:jc w:val="center"/>
              <w:rPr>
                <w:color w:val="23292F"/>
              </w:rPr>
            </w:pPr>
            <w:r w:rsidRPr="008069F1">
              <w:rPr>
                <w:color w:val="23292F"/>
              </w:rPr>
              <w:t>Адрес местонахождения субъекта контроля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69F1" w:rsidRPr="008069F1" w:rsidRDefault="008069F1" w:rsidP="008069F1">
            <w:pPr>
              <w:jc w:val="center"/>
              <w:rPr>
                <w:color w:val="23292F"/>
              </w:rPr>
            </w:pPr>
            <w:r w:rsidRPr="008069F1">
              <w:rPr>
                <w:color w:val="23292F"/>
              </w:rPr>
              <w:t>Цель и основания проверки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69F1" w:rsidRPr="008069F1" w:rsidRDefault="008069F1" w:rsidP="008069F1">
            <w:pPr>
              <w:jc w:val="center"/>
              <w:rPr>
                <w:color w:val="23292F"/>
              </w:rPr>
            </w:pPr>
            <w:r w:rsidRPr="008069F1">
              <w:rPr>
                <w:color w:val="23292F"/>
              </w:rPr>
              <w:t>Месяц начала проведения проверки</w:t>
            </w:r>
          </w:p>
        </w:tc>
      </w:tr>
      <w:tr w:rsidR="008069F1" w:rsidRPr="008069F1" w:rsidTr="00C51F9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33"/>
              <w:jc w:val="both"/>
              <w:rPr>
                <w:color w:val="23292F"/>
              </w:rPr>
            </w:pPr>
            <w:r w:rsidRPr="008069F1">
              <w:rPr>
                <w:color w:val="23292F"/>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r>
      <w:tr w:rsidR="008069F1" w:rsidRPr="008069F1" w:rsidTr="00C51F9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33"/>
              <w:jc w:val="both"/>
              <w:rPr>
                <w:color w:val="23292F"/>
              </w:rPr>
            </w:pPr>
            <w:r w:rsidRPr="008069F1">
              <w:rPr>
                <w:color w:val="23292F"/>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r>
      <w:tr w:rsidR="008069F1" w:rsidRPr="008069F1" w:rsidTr="00C51F9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jc w:val="both"/>
              <w:rPr>
                <w:color w:val="23292F"/>
              </w:rPr>
            </w:pPr>
            <w:r w:rsidRPr="008069F1">
              <w:rPr>
                <w:color w:val="23292F"/>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069F1" w:rsidRPr="008069F1" w:rsidRDefault="008069F1" w:rsidP="008069F1">
            <w:pPr>
              <w:ind w:firstLine="540"/>
              <w:jc w:val="both"/>
              <w:rPr>
                <w:color w:val="23292F"/>
              </w:rPr>
            </w:pPr>
            <w:r w:rsidRPr="008069F1">
              <w:rPr>
                <w:color w:val="23292F"/>
              </w:rPr>
              <w:t> </w:t>
            </w:r>
          </w:p>
        </w:tc>
      </w:tr>
    </w:tbl>
    <w:p w:rsidR="008069F1" w:rsidRPr="008069F1" w:rsidRDefault="008069F1" w:rsidP="008069F1">
      <w:pPr>
        <w:ind w:firstLine="540"/>
        <w:jc w:val="both"/>
        <w:rPr>
          <w:color w:val="23292F"/>
        </w:rPr>
      </w:pPr>
      <w:r w:rsidRPr="008069F1">
        <w:rPr>
          <w:color w:val="23292F"/>
        </w:rPr>
        <w:t> </w:t>
      </w:r>
    </w:p>
    <w:p w:rsidR="008069F1" w:rsidRPr="008069F1" w:rsidRDefault="008069F1" w:rsidP="008069F1">
      <w:pPr>
        <w:ind w:firstLine="540"/>
        <w:jc w:val="both"/>
        <w:rPr>
          <w:color w:val="23292F"/>
        </w:rPr>
      </w:pPr>
    </w:p>
    <w:p w:rsidR="008069F1" w:rsidRPr="008069F1" w:rsidRDefault="008069F1" w:rsidP="008069F1">
      <w:pPr>
        <w:ind w:firstLine="540"/>
        <w:jc w:val="both"/>
        <w:rPr>
          <w:color w:val="23292F"/>
        </w:rPr>
      </w:pPr>
    </w:p>
    <w:p w:rsidR="008069F1" w:rsidRPr="00707CD8" w:rsidRDefault="008069F1" w:rsidP="00E10FB7">
      <w:pPr>
        <w:tabs>
          <w:tab w:val="left" w:pos="0"/>
        </w:tabs>
        <w:ind w:firstLine="709"/>
        <w:jc w:val="both"/>
        <w:rPr>
          <w:color w:val="000000"/>
        </w:rPr>
      </w:pPr>
    </w:p>
    <w:sectPr w:rsidR="008069F1" w:rsidRPr="00707CD8" w:rsidSect="00876E6B">
      <w:footerReference w:type="default" r:id="rId12"/>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4E" w:rsidRDefault="007F6C4E">
      <w:r>
        <w:separator/>
      </w:r>
    </w:p>
  </w:endnote>
  <w:endnote w:type="continuationSeparator" w:id="0">
    <w:p w:rsidR="007F6C4E" w:rsidRDefault="007F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6B" w:rsidRDefault="00876E6B">
    <w:pPr>
      <w:pStyle w:val="a4"/>
      <w:jc w:val="right"/>
    </w:pPr>
    <w:r>
      <w:fldChar w:fldCharType="begin"/>
    </w:r>
    <w:r>
      <w:instrText>PAGE   \* MERGEFORMAT</w:instrText>
    </w:r>
    <w:r>
      <w:fldChar w:fldCharType="separate"/>
    </w:r>
    <w:r w:rsidR="00157CD1">
      <w:rPr>
        <w:noProof/>
      </w:rPr>
      <w:t>9</w:t>
    </w:r>
    <w:r>
      <w:fldChar w:fldCharType="end"/>
    </w:r>
  </w:p>
  <w:p w:rsidR="00876E6B" w:rsidRDefault="00876E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4E" w:rsidRDefault="007F6C4E">
      <w:r>
        <w:separator/>
      </w:r>
    </w:p>
  </w:footnote>
  <w:footnote w:type="continuationSeparator" w:id="0">
    <w:p w:rsidR="007F6C4E" w:rsidRDefault="007F6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296"/>
    <w:multiLevelType w:val="hybridMultilevel"/>
    <w:tmpl w:val="0F2ED7A6"/>
    <w:lvl w:ilvl="0" w:tplc="BB52BBB8">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
    <w:nsid w:val="227756F0"/>
    <w:multiLevelType w:val="hybridMultilevel"/>
    <w:tmpl w:val="95BCDBD0"/>
    <w:lvl w:ilvl="0" w:tplc="3A74F166">
      <w:start w:val="3"/>
      <w:numFmt w:val="decimal"/>
      <w:suff w:val="space"/>
      <w:lvlText w:val="%1."/>
      <w:lvlJc w:val="left"/>
      <w:pPr>
        <w:ind w:left="709" w:hanging="709"/>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EA07B8D"/>
    <w:multiLevelType w:val="multilevel"/>
    <w:tmpl w:val="6BE84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975182"/>
    <w:multiLevelType w:val="multilevel"/>
    <w:tmpl w:val="E9EA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EB5BAA"/>
    <w:multiLevelType w:val="multilevel"/>
    <w:tmpl w:val="7FA66BBE"/>
    <w:lvl w:ilvl="0">
      <w:start w:val="1"/>
      <w:numFmt w:val="decimal"/>
      <w:lvlText w:val="%1."/>
      <w:lvlJc w:val="left"/>
      <w:pPr>
        <w:ind w:left="3780" w:hanging="360"/>
      </w:pPr>
      <w:rPr>
        <w:rFonts w:hint="default"/>
      </w:rPr>
    </w:lvl>
    <w:lvl w:ilvl="1">
      <w:start w:val="1"/>
      <w:numFmt w:val="decimal"/>
      <w:isLgl/>
      <w:lvlText w:val="%1.%2."/>
      <w:lvlJc w:val="left"/>
      <w:pPr>
        <w:ind w:left="3780" w:hanging="360"/>
      </w:pPr>
      <w:rPr>
        <w:rFonts w:hint="default"/>
        <w:b w:val="0"/>
      </w:rPr>
    </w:lvl>
    <w:lvl w:ilvl="2">
      <w:start w:val="1"/>
      <w:numFmt w:val="decimal"/>
      <w:isLgl/>
      <w:lvlText w:val="%1.%2.%3."/>
      <w:lvlJc w:val="left"/>
      <w:pPr>
        <w:ind w:left="4140" w:hanging="720"/>
      </w:pPr>
      <w:rPr>
        <w:rFonts w:hint="default"/>
        <w:b w:val="0"/>
      </w:rPr>
    </w:lvl>
    <w:lvl w:ilvl="3">
      <w:start w:val="1"/>
      <w:numFmt w:val="decimal"/>
      <w:isLgl/>
      <w:lvlText w:val="%1.%2.%3.%4."/>
      <w:lvlJc w:val="left"/>
      <w:pPr>
        <w:ind w:left="4140" w:hanging="720"/>
      </w:pPr>
      <w:rPr>
        <w:rFonts w:hint="default"/>
        <w:b w:val="0"/>
      </w:rPr>
    </w:lvl>
    <w:lvl w:ilvl="4">
      <w:start w:val="1"/>
      <w:numFmt w:val="decimal"/>
      <w:isLgl/>
      <w:lvlText w:val="%1.%2.%3.%4.%5."/>
      <w:lvlJc w:val="left"/>
      <w:pPr>
        <w:ind w:left="4500" w:hanging="1080"/>
      </w:pPr>
      <w:rPr>
        <w:rFonts w:hint="default"/>
        <w:b w:val="0"/>
      </w:rPr>
    </w:lvl>
    <w:lvl w:ilvl="5">
      <w:start w:val="1"/>
      <w:numFmt w:val="decimal"/>
      <w:isLgl/>
      <w:lvlText w:val="%1.%2.%3.%4.%5.%6."/>
      <w:lvlJc w:val="left"/>
      <w:pPr>
        <w:ind w:left="4500" w:hanging="1080"/>
      </w:pPr>
      <w:rPr>
        <w:rFonts w:hint="default"/>
        <w:b w:val="0"/>
      </w:rPr>
    </w:lvl>
    <w:lvl w:ilvl="6">
      <w:start w:val="1"/>
      <w:numFmt w:val="decimal"/>
      <w:isLgl/>
      <w:lvlText w:val="%1.%2.%3.%4.%5.%6.%7."/>
      <w:lvlJc w:val="left"/>
      <w:pPr>
        <w:ind w:left="4860" w:hanging="1440"/>
      </w:pPr>
      <w:rPr>
        <w:rFonts w:hint="default"/>
        <w:b w:val="0"/>
      </w:rPr>
    </w:lvl>
    <w:lvl w:ilvl="7">
      <w:start w:val="1"/>
      <w:numFmt w:val="decimal"/>
      <w:isLgl/>
      <w:lvlText w:val="%1.%2.%3.%4.%5.%6.%7.%8."/>
      <w:lvlJc w:val="left"/>
      <w:pPr>
        <w:ind w:left="4860" w:hanging="1440"/>
      </w:pPr>
      <w:rPr>
        <w:rFonts w:hint="default"/>
        <w:b w:val="0"/>
      </w:rPr>
    </w:lvl>
    <w:lvl w:ilvl="8">
      <w:start w:val="1"/>
      <w:numFmt w:val="decimal"/>
      <w:isLgl/>
      <w:lvlText w:val="%1.%2.%3.%4.%5.%6.%7.%8.%9."/>
      <w:lvlJc w:val="left"/>
      <w:pPr>
        <w:ind w:left="5220" w:hanging="1800"/>
      </w:pPr>
      <w:rPr>
        <w:rFonts w:hint="default"/>
        <w:b w:val="0"/>
      </w:rPr>
    </w:lvl>
  </w:abstractNum>
  <w:abstractNum w:abstractNumId="5">
    <w:nsid w:val="7889755F"/>
    <w:multiLevelType w:val="multilevel"/>
    <w:tmpl w:val="ABB6E24C"/>
    <w:lvl w:ilvl="0">
      <w:start w:val="1"/>
      <w:numFmt w:val="decimal"/>
      <w:suff w:val="space"/>
      <w:lvlText w:val="%1."/>
      <w:lvlJc w:val="left"/>
      <w:pPr>
        <w:ind w:left="709" w:hanging="709"/>
      </w:pPr>
      <w:rPr>
        <w:rFonts w:hint="default"/>
      </w:rPr>
    </w:lvl>
    <w:lvl w:ilvl="1">
      <w:start w:val="1"/>
      <w:numFmt w:val="decimal"/>
      <w:isLgl/>
      <w:lvlText w:val="%1.%2."/>
      <w:lvlJc w:val="left"/>
      <w:pPr>
        <w:ind w:left="1897" w:hanging="1188"/>
      </w:pPr>
      <w:rPr>
        <w:rFonts w:hint="default"/>
      </w:rPr>
    </w:lvl>
    <w:lvl w:ilvl="2">
      <w:start w:val="1"/>
      <w:numFmt w:val="decimal"/>
      <w:isLgl/>
      <w:lvlText w:val="%1.%2.%3."/>
      <w:lvlJc w:val="left"/>
      <w:pPr>
        <w:ind w:left="2606" w:hanging="1188"/>
      </w:pPr>
      <w:rPr>
        <w:rFonts w:hint="default"/>
      </w:rPr>
    </w:lvl>
    <w:lvl w:ilvl="3">
      <w:start w:val="1"/>
      <w:numFmt w:val="decimal"/>
      <w:isLgl/>
      <w:lvlText w:val="%1.%2.%3.%4."/>
      <w:lvlJc w:val="left"/>
      <w:pPr>
        <w:ind w:left="3315" w:hanging="1188"/>
      </w:pPr>
      <w:rPr>
        <w:rFonts w:hint="default"/>
      </w:rPr>
    </w:lvl>
    <w:lvl w:ilvl="4">
      <w:start w:val="1"/>
      <w:numFmt w:val="decimal"/>
      <w:isLgl/>
      <w:lvlText w:val="%1.%2.%3.%4.%5."/>
      <w:lvlJc w:val="left"/>
      <w:pPr>
        <w:ind w:left="4024" w:hanging="1188"/>
      </w:pPr>
      <w:rPr>
        <w:rFonts w:hint="default"/>
      </w:rPr>
    </w:lvl>
    <w:lvl w:ilvl="5">
      <w:start w:val="1"/>
      <w:numFmt w:val="decimal"/>
      <w:isLgl/>
      <w:lvlText w:val="%1.%2.%3.%4.%5.%6."/>
      <w:lvlJc w:val="left"/>
      <w:pPr>
        <w:ind w:left="4733" w:hanging="1188"/>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nsid w:val="7C9F2DFF"/>
    <w:multiLevelType w:val="multilevel"/>
    <w:tmpl w:val="B91AC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A34F06"/>
    <w:multiLevelType w:val="multilevel"/>
    <w:tmpl w:val="BB3A3EAC"/>
    <w:lvl w:ilvl="0">
      <w:start w:val="1"/>
      <w:numFmt w:val="decimal"/>
      <w:suff w:val="space"/>
      <w:lvlText w:val="%1."/>
      <w:lvlJc w:val="left"/>
      <w:pPr>
        <w:ind w:left="709" w:hanging="709"/>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30"/>
    <w:rsid w:val="00001CFA"/>
    <w:rsid w:val="00027EB0"/>
    <w:rsid w:val="00045BBB"/>
    <w:rsid w:val="000715CB"/>
    <w:rsid w:val="000840C0"/>
    <w:rsid w:val="00096F4C"/>
    <w:rsid w:val="000A0585"/>
    <w:rsid w:val="000B18DC"/>
    <w:rsid w:val="000B3AF2"/>
    <w:rsid w:val="00112FC6"/>
    <w:rsid w:val="0012153A"/>
    <w:rsid w:val="00127BB1"/>
    <w:rsid w:val="00141E97"/>
    <w:rsid w:val="00157CD1"/>
    <w:rsid w:val="00160AB4"/>
    <w:rsid w:val="001D1C05"/>
    <w:rsid w:val="001F0E67"/>
    <w:rsid w:val="001F2312"/>
    <w:rsid w:val="00205551"/>
    <w:rsid w:val="00240A5F"/>
    <w:rsid w:val="0026213E"/>
    <w:rsid w:val="002A3B0F"/>
    <w:rsid w:val="002B489B"/>
    <w:rsid w:val="002D77FA"/>
    <w:rsid w:val="00305BA9"/>
    <w:rsid w:val="00322EF9"/>
    <w:rsid w:val="003422C1"/>
    <w:rsid w:val="00357BF7"/>
    <w:rsid w:val="003A4203"/>
    <w:rsid w:val="003B5D35"/>
    <w:rsid w:val="003D1F0E"/>
    <w:rsid w:val="003E406A"/>
    <w:rsid w:val="003F3E71"/>
    <w:rsid w:val="003F77F5"/>
    <w:rsid w:val="00404812"/>
    <w:rsid w:val="00422D02"/>
    <w:rsid w:val="00434690"/>
    <w:rsid w:val="00441499"/>
    <w:rsid w:val="00445D2B"/>
    <w:rsid w:val="00454FF3"/>
    <w:rsid w:val="00462F6F"/>
    <w:rsid w:val="00465664"/>
    <w:rsid w:val="0047351F"/>
    <w:rsid w:val="00490D16"/>
    <w:rsid w:val="00492175"/>
    <w:rsid w:val="004B40E1"/>
    <w:rsid w:val="004E1409"/>
    <w:rsid w:val="004E5620"/>
    <w:rsid w:val="004E6F69"/>
    <w:rsid w:val="004E7DA6"/>
    <w:rsid w:val="004F683B"/>
    <w:rsid w:val="004F6C9C"/>
    <w:rsid w:val="005001D8"/>
    <w:rsid w:val="005037CC"/>
    <w:rsid w:val="0052667B"/>
    <w:rsid w:val="00535AAE"/>
    <w:rsid w:val="00552DFB"/>
    <w:rsid w:val="005724D8"/>
    <w:rsid w:val="0057784F"/>
    <w:rsid w:val="005A1C1A"/>
    <w:rsid w:val="00611B1F"/>
    <w:rsid w:val="00630563"/>
    <w:rsid w:val="00635096"/>
    <w:rsid w:val="006424E4"/>
    <w:rsid w:val="006A046F"/>
    <w:rsid w:val="006A18AC"/>
    <w:rsid w:val="006B4A23"/>
    <w:rsid w:val="006D4041"/>
    <w:rsid w:val="006D5B55"/>
    <w:rsid w:val="006F5EC5"/>
    <w:rsid w:val="00703F6D"/>
    <w:rsid w:val="00707CD8"/>
    <w:rsid w:val="0072550E"/>
    <w:rsid w:val="00733653"/>
    <w:rsid w:val="00744809"/>
    <w:rsid w:val="007E3835"/>
    <w:rsid w:val="007F6C4E"/>
    <w:rsid w:val="008069F1"/>
    <w:rsid w:val="008139B0"/>
    <w:rsid w:val="00834A80"/>
    <w:rsid w:val="0083795E"/>
    <w:rsid w:val="0087508C"/>
    <w:rsid w:val="00876E6B"/>
    <w:rsid w:val="00881E37"/>
    <w:rsid w:val="00891C10"/>
    <w:rsid w:val="008A1230"/>
    <w:rsid w:val="008B7E13"/>
    <w:rsid w:val="008D7690"/>
    <w:rsid w:val="008E12CD"/>
    <w:rsid w:val="008E2CDD"/>
    <w:rsid w:val="00975E2B"/>
    <w:rsid w:val="009A0825"/>
    <w:rsid w:val="009A0A43"/>
    <w:rsid w:val="009C6B49"/>
    <w:rsid w:val="009F0822"/>
    <w:rsid w:val="00A15C54"/>
    <w:rsid w:val="00A3488D"/>
    <w:rsid w:val="00A672BA"/>
    <w:rsid w:val="00A8569C"/>
    <w:rsid w:val="00AB24FD"/>
    <w:rsid w:val="00AB7CAD"/>
    <w:rsid w:val="00AD640C"/>
    <w:rsid w:val="00B641EB"/>
    <w:rsid w:val="00BB776A"/>
    <w:rsid w:val="00BC1824"/>
    <w:rsid w:val="00BC553D"/>
    <w:rsid w:val="00BD2509"/>
    <w:rsid w:val="00BE1ABE"/>
    <w:rsid w:val="00BE7AAC"/>
    <w:rsid w:val="00BF1D1F"/>
    <w:rsid w:val="00BF266C"/>
    <w:rsid w:val="00C12B57"/>
    <w:rsid w:val="00C4255A"/>
    <w:rsid w:val="00C51F97"/>
    <w:rsid w:val="00C84221"/>
    <w:rsid w:val="00C916A1"/>
    <w:rsid w:val="00CC5E96"/>
    <w:rsid w:val="00CE388A"/>
    <w:rsid w:val="00CF3ADA"/>
    <w:rsid w:val="00D2141B"/>
    <w:rsid w:val="00D32474"/>
    <w:rsid w:val="00D51314"/>
    <w:rsid w:val="00DA7FAC"/>
    <w:rsid w:val="00DB7D55"/>
    <w:rsid w:val="00DF15E9"/>
    <w:rsid w:val="00DF6F92"/>
    <w:rsid w:val="00E10FB7"/>
    <w:rsid w:val="00E10FEA"/>
    <w:rsid w:val="00E12377"/>
    <w:rsid w:val="00E159B4"/>
    <w:rsid w:val="00E23AAC"/>
    <w:rsid w:val="00E268CB"/>
    <w:rsid w:val="00E322E3"/>
    <w:rsid w:val="00E37A83"/>
    <w:rsid w:val="00EE45FE"/>
    <w:rsid w:val="00EF0B85"/>
    <w:rsid w:val="00F01179"/>
    <w:rsid w:val="00F50C12"/>
    <w:rsid w:val="00F56199"/>
    <w:rsid w:val="00F7605B"/>
    <w:rsid w:val="00F77307"/>
    <w:rsid w:val="00F94121"/>
    <w:rsid w:val="00FC006D"/>
    <w:rsid w:val="00FF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A9"/>
    <w:rPr>
      <w:sz w:val="24"/>
      <w:szCs w:val="24"/>
    </w:rPr>
  </w:style>
  <w:style w:type="paragraph" w:styleId="1">
    <w:name w:val="heading 1"/>
    <w:basedOn w:val="a"/>
    <w:next w:val="a"/>
    <w:link w:val="10"/>
    <w:qFormat/>
    <w:rsid w:val="00E268C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B3AF2"/>
    <w:pPr>
      <w:tabs>
        <w:tab w:val="center" w:pos="4677"/>
        <w:tab w:val="right" w:pos="9355"/>
      </w:tabs>
    </w:pPr>
  </w:style>
  <w:style w:type="paragraph" w:styleId="a4">
    <w:name w:val="footer"/>
    <w:basedOn w:val="a"/>
    <w:link w:val="a5"/>
    <w:uiPriority w:val="99"/>
    <w:rsid w:val="000B3AF2"/>
    <w:pPr>
      <w:tabs>
        <w:tab w:val="center" w:pos="4677"/>
        <w:tab w:val="right" w:pos="9355"/>
      </w:tabs>
    </w:pPr>
  </w:style>
  <w:style w:type="paragraph" w:styleId="a6">
    <w:name w:val="Normal (Web)"/>
    <w:basedOn w:val="a"/>
    <w:uiPriority w:val="99"/>
    <w:unhideWhenUsed/>
    <w:rsid w:val="009F0822"/>
  </w:style>
  <w:style w:type="character" w:customStyle="1" w:styleId="10">
    <w:name w:val="Заголовок 1 Знак"/>
    <w:link w:val="1"/>
    <w:rsid w:val="00E268CB"/>
    <w:rPr>
      <w:rFonts w:ascii="Arial" w:hAnsi="Arial" w:cs="Arial"/>
      <w:b/>
      <w:bCs/>
      <w:kern w:val="32"/>
      <w:sz w:val="32"/>
      <w:szCs w:val="32"/>
    </w:rPr>
  </w:style>
  <w:style w:type="paragraph" w:styleId="2">
    <w:name w:val="Body Text 2"/>
    <w:basedOn w:val="a"/>
    <w:link w:val="20"/>
    <w:rsid w:val="00E268CB"/>
    <w:pPr>
      <w:ind w:right="709"/>
      <w:jc w:val="both"/>
    </w:pPr>
    <w:rPr>
      <w:sz w:val="20"/>
      <w:szCs w:val="20"/>
    </w:rPr>
  </w:style>
  <w:style w:type="character" w:customStyle="1" w:styleId="20">
    <w:name w:val="Основной текст 2 Знак"/>
    <w:basedOn w:val="a0"/>
    <w:link w:val="2"/>
    <w:rsid w:val="00E268CB"/>
  </w:style>
  <w:style w:type="paragraph" w:customStyle="1" w:styleId="FR1">
    <w:name w:val="FR1"/>
    <w:rsid w:val="00707CD8"/>
    <w:pPr>
      <w:widowControl w:val="0"/>
      <w:spacing w:before="240" w:line="260" w:lineRule="auto"/>
      <w:ind w:firstLine="440"/>
      <w:jc w:val="both"/>
    </w:pPr>
    <w:rPr>
      <w:snapToGrid w:val="0"/>
      <w:sz w:val="22"/>
    </w:rPr>
  </w:style>
  <w:style w:type="paragraph" w:customStyle="1" w:styleId="ConsPlusNormal">
    <w:name w:val="ConsPlusNormal"/>
    <w:rsid w:val="00707CD8"/>
    <w:pPr>
      <w:widowControl w:val="0"/>
      <w:autoSpaceDE w:val="0"/>
      <w:autoSpaceDN w:val="0"/>
      <w:adjustRightInd w:val="0"/>
      <w:ind w:firstLine="709"/>
      <w:jc w:val="both"/>
    </w:pPr>
    <w:rPr>
      <w:rFonts w:ascii="Arial" w:hAnsi="Arial" w:cs="Arial"/>
    </w:rPr>
  </w:style>
  <w:style w:type="character" w:customStyle="1" w:styleId="a7">
    <w:name w:val="Основной текст_"/>
    <w:link w:val="21"/>
    <w:rsid w:val="00357BF7"/>
    <w:rPr>
      <w:spacing w:val="4"/>
      <w:shd w:val="clear" w:color="auto" w:fill="FFFFFF"/>
    </w:rPr>
  </w:style>
  <w:style w:type="paragraph" w:customStyle="1" w:styleId="21">
    <w:name w:val="Основной текст2"/>
    <w:basedOn w:val="a"/>
    <w:link w:val="a7"/>
    <w:rsid w:val="00357BF7"/>
    <w:pPr>
      <w:widowControl w:val="0"/>
      <w:shd w:val="clear" w:color="auto" w:fill="FFFFFF"/>
      <w:spacing w:before="360" w:after="660" w:line="0" w:lineRule="atLeast"/>
    </w:pPr>
    <w:rPr>
      <w:spacing w:val="4"/>
      <w:sz w:val="20"/>
      <w:szCs w:val="20"/>
    </w:rPr>
  </w:style>
  <w:style w:type="character" w:customStyle="1" w:styleId="x-phmenubutton">
    <w:name w:val="x-ph__menu__button"/>
    <w:rsid w:val="0072550E"/>
  </w:style>
  <w:style w:type="paragraph" w:styleId="a8">
    <w:name w:val="Balloon Text"/>
    <w:basedOn w:val="a"/>
    <w:link w:val="a9"/>
    <w:rsid w:val="008069F1"/>
    <w:rPr>
      <w:rFonts w:ascii="Tahoma" w:hAnsi="Tahoma" w:cs="Tahoma"/>
      <w:sz w:val="16"/>
      <w:szCs w:val="16"/>
    </w:rPr>
  </w:style>
  <w:style w:type="character" w:customStyle="1" w:styleId="a9">
    <w:name w:val="Текст выноски Знак"/>
    <w:link w:val="a8"/>
    <w:rsid w:val="008069F1"/>
    <w:rPr>
      <w:rFonts w:ascii="Tahoma" w:hAnsi="Tahoma" w:cs="Tahoma"/>
      <w:sz w:val="16"/>
      <w:szCs w:val="16"/>
    </w:rPr>
  </w:style>
  <w:style w:type="character" w:customStyle="1" w:styleId="a5">
    <w:name w:val="Нижний колонтитул Знак"/>
    <w:link w:val="a4"/>
    <w:uiPriority w:val="99"/>
    <w:rsid w:val="000715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A9"/>
    <w:rPr>
      <w:sz w:val="24"/>
      <w:szCs w:val="24"/>
    </w:rPr>
  </w:style>
  <w:style w:type="paragraph" w:styleId="1">
    <w:name w:val="heading 1"/>
    <w:basedOn w:val="a"/>
    <w:next w:val="a"/>
    <w:link w:val="10"/>
    <w:qFormat/>
    <w:rsid w:val="00E268C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B3AF2"/>
    <w:pPr>
      <w:tabs>
        <w:tab w:val="center" w:pos="4677"/>
        <w:tab w:val="right" w:pos="9355"/>
      </w:tabs>
    </w:pPr>
  </w:style>
  <w:style w:type="paragraph" w:styleId="a4">
    <w:name w:val="footer"/>
    <w:basedOn w:val="a"/>
    <w:link w:val="a5"/>
    <w:uiPriority w:val="99"/>
    <w:rsid w:val="000B3AF2"/>
    <w:pPr>
      <w:tabs>
        <w:tab w:val="center" w:pos="4677"/>
        <w:tab w:val="right" w:pos="9355"/>
      </w:tabs>
    </w:pPr>
  </w:style>
  <w:style w:type="paragraph" w:styleId="a6">
    <w:name w:val="Normal (Web)"/>
    <w:basedOn w:val="a"/>
    <w:uiPriority w:val="99"/>
    <w:unhideWhenUsed/>
    <w:rsid w:val="009F0822"/>
  </w:style>
  <w:style w:type="character" w:customStyle="1" w:styleId="10">
    <w:name w:val="Заголовок 1 Знак"/>
    <w:link w:val="1"/>
    <w:rsid w:val="00E268CB"/>
    <w:rPr>
      <w:rFonts w:ascii="Arial" w:hAnsi="Arial" w:cs="Arial"/>
      <w:b/>
      <w:bCs/>
      <w:kern w:val="32"/>
      <w:sz w:val="32"/>
      <w:szCs w:val="32"/>
    </w:rPr>
  </w:style>
  <w:style w:type="paragraph" w:styleId="2">
    <w:name w:val="Body Text 2"/>
    <w:basedOn w:val="a"/>
    <w:link w:val="20"/>
    <w:rsid w:val="00E268CB"/>
    <w:pPr>
      <w:ind w:right="709"/>
      <w:jc w:val="both"/>
    </w:pPr>
    <w:rPr>
      <w:sz w:val="20"/>
      <w:szCs w:val="20"/>
    </w:rPr>
  </w:style>
  <w:style w:type="character" w:customStyle="1" w:styleId="20">
    <w:name w:val="Основной текст 2 Знак"/>
    <w:basedOn w:val="a0"/>
    <w:link w:val="2"/>
    <w:rsid w:val="00E268CB"/>
  </w:style>
  <w:style w:type="paragraph" w:customStyle="1" w:styleId="FR1">
    <w:name w:val="FR1"/>
    <w:rsid w:val="00707CD8"/>
    <w:pPr>
      <w:widowControl w:val="0"/>
      <w:spacing w:before="240" w:line="260" w:lineRule="auto"/>
      <w:ind w:firstLine="440"/>
      <w:jc w:val="both"/>
    </w:pPr>
    <w:rPr>
      <w:snapToGrid w:val="0"/>
      <w:sz w:val="22"/>
    </w:rPr>
  </w:style>
  <w:style w:type="paragraph" w:customStyle="1" w:styleId="ConsPlusNormal">
    <w:name w:val="ConsPlusNormal"/>
    <w:rsid w:val="00707CD8"/>
    <w:pPr>
      <w:widowControl w:val="0"/>
      <w:autoSpaceDE w:val="0"/>
      <w:autoSpaceDN w:val="0"/>
      <w:adjustRightInd w:val="0"/>
      <w:ind w:firstLine="709"/>
      <w:jc w:val="both"/>
    </w:pPr>
    <w:rPr>
      <w:rFonts w:ascii="Arial" w:hAnsi="Arial" w:cs="Arial"/>
    </w:rPr>
  </w:style>
  <w:style w:type="character" w:customStyle="1" w:styleId="a7">
    <w:name w:val="Основной текст_"/>
    <w:link w:val="21"/>
    <w:rsid w:val="00357BF7"/>
    <w:rPr>
      <w:spacing w:val="4"/>
      <w:shd w:val="clear" w:color="auto" w:fill="FFFFFF"/>
    </w:rPr>
  </w:style>
  <w:style w:type="paragraph" w:customStyle="1" w:styleId="21">
    <w:name w:val="Основной текст2"/>
    <w:basedOn w:val="a"/>
    <w:link w:val="a7"/>
    <w:rsid w:val="00357BF7"/>
    <w:pPr>
      <w:widowControl w:val="0"/>
      <w:shd w:val="clear" w:color="auto" w:fill="FFFFFF"/>
      <w:spacing w:before="360" w:after="660" w:line="0" w:lineRule="atLeast"/>
    </w:pPr>
    <w:rPr>
      <w:spacing w:val="4"/>
      <w:sz w:val="20"/>
      <w:szCs w:val="20"/>
    </w:rPr>
  </w:style>
  <w:style w:type="character" w:customStyle="1" w:styleId="x-phmenubutton">
    <w:name w:val="x-ph__menu__button"/>
    <w:rsid w:val="0072550E"/>
  </w:style>
  <w:style w:type="paragraph" w:styleId="a8">
    <w:name w:val="Balloon Text"/>
    <w:basedOn w:val="a"/>
    <w:link w:val="a9"/>
    <w:rsid w:val="008069F1"/>
    <w:rPr>
      <w:rFonts w:ascii="Tahoma" w:hAnsi="Tahoma" w:cs="Tahoma"/>
      <w:sz w:val="16"/>
      <w:szCs w:val="16"/>
    </w:rPr>
  </w:style>
  <w:style w:type="character" w:customStyle="1" w:styleId="a9">
    <w:name w:val="Текст выноски Знак"/>
    <w:link w:val="a8"/>
    <w:rsid w:val="008069F1"/>
    <w:rPr>
      <w:rFonts w:ascii="Tahoma" w:hAnsi="Tahoma" w:cs="Tahoma"/>
      <w:sz w:val="16"/>
      <w:szCs w:val="16"/>
    </w:rPr>
  </w:style>
  <w:style w:type="character" w:customStyle="1" w:styleId="a5">
    <w:name w:val="Нижний колонтитул Знак"/>
    <w:link w:val="a4"/>
    <w:uiPriority w:val="99"/>
    <w:rsid w:val="00071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037">
      <w:bodyDiv w:val="1"/>
      <w:marLeft w:val="0"/>
      <w:marRight w:val="0"/>
      <w:marTop w:val="0"/>
      <w:marBottom w:val="0"/>
      <w:divBdr>
        <w:top w:val="none" w:sz="0" w:space="0" w:color="auto"/>
        <w:left w:val="none" w:sz="0" w:space="0" w:color="auto"/>
        <w:bottom w:val="none" w:sz="0" w:space="0" w:color="auto"/>
        <w:right w:val="none" w:sz="0" w:space="0" w:color="auto"/>
      </w:divBdr>
    </w:div>
    <w:div w:id="1628006986">
      <w:bodyDiv w:val="1"/>
      <w:marLeft w:val="0"/>
      <w:marRight w:val="0"/>
      <w:marTop w:val="0"/>
      <w:marBottom w:val="0"/>
      <w:divBdr>
        <w:top w:val="none" w:sz="0" w:space="0" w:color="auto"/>
        <w:left w:val="none" w:sz="0" w:space="0" w:color="auto"/>
        <w:bottom w:val="none" w:sz="0" w:space="0" w:color="auto"/>
        <w:right w:val="none" w:sz="0" w:space="0" w:color="auto"/>
      </w:divBdr>
    </w:div>
    <w:div w:id="1683315656">
      <w:bodyDiv w:val="1"/>
      <w:marLeft w:val="40"/>
      <w:marRight w:val="40"/>
      <w:marTop w:val="40"/>
      <w:marBottom w:val="4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3BEFB8651A682C92FEAB8BB320FBF673B50A47D8B53F0986D711E6C9M6L1I" TargetMode="External"/><Relationship Id="rId5" Type="http://schemas.openxmlformats.org/officeDocument/2006/relationships/settings" Target="settings.xml"/><Relationship Id="rId10" Type="http://schemas.openxmlformats.org/officeDocument/2006/relationships/hyperlink" Target="consultantplus://offline/ref=152914F7B439FA1F822848DB836A2E0B2A945557AC5C521EFBB6624FFFABD52F30FF80FAACE480B3LDL8I" TargetMode="External"/><Relationship Id="rId4" Type="http://schemas.microsoft.com/office/2007/relationships/stylesWithEffects" Target="stylesWithEffects.xml"/><Relationship Id="rId9" Type="http://schemas.openxmlformats.org/officeDocument/2006/relationships/hyperlink" Target="consultantplus://offline/ref=152914F7B439FA1F822848DB836A2E0B29945A57A554521EFBB6624FFFABD52F30FF80FAACE584B0LDLE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LLUSERS%20(&#1054;&#1073;&#1097;&#1080;&#1081;%20&#1082;&#1072;&#1090;&#1072;&#1083;&#1086;&#1075;)\!BLANKI\&#1073;&#1083;&#1072;&#1085;&#1082;%20&#1055;&#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3AE6-7FFE-49E0-A8E7-23A08218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Постановления.dot</Template>
  <TotalTime>0</TotalTime>
  <Pages>9</Pages>
  <Words>3798</Words>
  <Characters>21652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Deftones</Company>
  <LinksUpToDate>false</LinksUpToDate>
  <CharactersWithSpaces>25400</CharactersWithSpaces>
  <SharedDoc>false</SharedDoc>
  <HLinks>
    <vt:vector size="138" baseType="variant">
      <vt:variant>
        <vt:i4>327748</vt:i4>
      </vt:variant>
      <vt:variant>
        <vt:i4>66</vt:i4>
      </vt:variant>
      <vt:variant>
        <vt:i4>0</vt:i4>
      </vt:variant>
      <vt:variant>
        <vt:i4>5</vt:i4>
      </vt:variant>
      <vt:variant>
        <vt:lpwstr/>
      </vt:variant>
      <vt:variant>
        <vt:lpwstr>P144</vt:lpwstr>
      </vt:variant>
      <vt:variant>
        <vt:i4>1441801</vt:i4>
      </vt:variant>
      <vt:variant>
        <vt:i4>63</vt:i4>
      </vt:variant>
      <vt:variant>
        <vt:i4>0</vt:i4>
      </vt:variant>
      <vt:variant>
        <vt:i4>5</vt:i4>
      </vt:variant>
      <vt:variant>
        <vt:lpwstr>consultantplus://offline/ref=DA3BEFB8651A682C92FEAB8BB320FBF673B50A47D8B53F0986D711E6C9M6L1I</vt:lpwstr>
      </vt:variant>
      <vt:variant>
        <vt:lpwstr/>
      </vt:variant>
      <vt:variant>
        <vt:i4>3539056</vt:i4>
      </vt:variant>
      <vt:variant>
        <vt:i4>60</vt:i4>
      </vt:variant>
      <vt:variant>
        <vt:i4>0</vt:i4>
      </vt:variant>
      <vt:variant>
        <vt:i4>5</vt:i4>
      </vt:variant>
      <vt:variant>
        <vt:lpwstr/>
      </vt:variant>
      <vt:variant>
        <vt:lpwstr>P60</vt:lpwstr>
      </vt:variant>
      <vt:variant>
        <vt:i4>327746</vt:i4>
      </vt:variant>
      <vt:variant>
        <vt:i4>57</vt:i4>
      </vt:variant>
      <vt:variant>
        <vt:i4>0</vt:i4>
      </vt:variant>
      <vt:variant>
        <vt:i4>5</vt:i4>
      </vt:variant>
      <vt:variant>
        <vt:lpwstr/>
      </vt:variant>
      <vt:variant>
        <vt:lpwstr>P124</vt:lpwstr>
      </vt:variant>
      <vt:variant>
        <vt:i4>196674</vt:i4>
      </vt:variant>
      <vt:variant>
        <vt:i4>54</vt:i4>
      </vt:variant>
      <vt:variant>
        <vt:i4>0</vt:i4>
      </vt:variant>
      <vt:variant>
        <vt:i4>5</vt:i4>
      </vt:variant>
      <vt:variant>
        <vt:lpwstr/>
      </vt:variant>
      <vt:variant>
        <vt:lpwstr>P122</vt:lpwstr>
      </vt:variant>
      <vt:variant>
        <vt:i4>327746</vt:i4>
      </vt:variant>
      <vt:variant>
        <vt:i4>51</vt:i4>
      </vt:variant>
      <vt:variant>
        <vt:i4>0</vt:i4>
      </vt:variant>
      <vt:variant>
        <vt:i4>5</vt:i4>
      </vt:variant>
      <vt:variant>
        <vt:lpwstr/>
      </vt:variant>
      <vt:variant>
        <vt:lpwstr>P124</vt:lpwstr>
      </vt:variant>
      <vt:variant>
        <vt:i4>196674</vt:i4>
      </vt:variant>
      <vt:variant>
        <vt:i4>48</vt:i4>
      </vt:variant>
      <vt:variant>
        <vt:i4>0</vt:i4>
      </vt:variant>
      <vt:variant>
        <vt:i4>5</vt:i4>
      </vt:variant>
      <vt:variant>
        <vt:lpwstr/>
      </vt:variant>
      <vt:variant>
        <vt:lpwstr>P122</vt:lpwstr>
      </vt:variant>
      <vt:variant>
        <vt:i4>66</vt:i4>
      </vt:variant>
      <vt:variant>
        <vt:i4>45</vt:i4>
      </vt:variant>
      <vt:variant>
        <vt:i4>0</vt:i4>
      </vt:variant>
      <vt:variant>
        <vt:i4>5</vt:i4>
      </vt:variant>
      <vt:variant>
        <vt:lpwstr/>
      </vt:variant>
      <vt:variant>
        <vt:lpwstr>P121</vt:lpwstr>
      </vt:variant>
      <vt:variant>
        <vt:i4>65602</vt:i4>
      </vt:variant>
      <vt:variant>
        <vt:i4>42</vt:i4>
      </vt:variant>
      <vt:variant>
        <vt:i4>0</vt:i4>
      </vt:variant>
      <vt:variant>
        <vt:i4>5</vt:i4>
      </vt:variant>
      <vt:variant>
        <vt:lpwstr/>
      </vt:variant>
      <vt:variant>
        <vt:lpwstr>P120</vt:lpwstr>
      </vt:variant>
      <vt:variant>
        <vt:i4>131136</vt:i4>
      </vt:variant>
      <vt:variant>
        <vt:i4>39</vt:i4>
      </vt:variant>
      <vt:variant>
        <vt:i4>0</vt:i4>
      </vt:variant>
      <vt:variant>
        <vt:i4>5</vt:i4>
      </vt:variant>
      <vt:variant>
        <vt:lpwstr/>
      </vt:variant>
      <vt:variant>
        <vt:lpwstr>P103</vt:lpwstr>
      </vt:variant>
      <vt:variant>
        <vt:i4>524352</vt:i4>
      </vt:variant>
      <vt:variant>
        <vt:i4>36</vt:i4>
      </vt:variant>
      <vt:variant>
        <vt:i4>0</vt:i4>
      </vt:variant>
      <vt:variant>
        <vt:i4>5</vt:i4>
      </vt:variant>
      <vt:variant>
        <vt:lpwstr/>
      </vt:variant>
      <vt:variant>
        <vt:lpwstr>P109</vt:lpwstr>
      </vt:variant>
      <vt:variant>
        <vt:i4>393280</vt:i4>
      </vt:variant>
      <vt:variant>
        <vt:i4>33</vt:i4>
      </vt:variant>
      <vt:variant>
        <vt:i4>0</vt:i4>
      </vt:variant>
      <vt:variant>
        <vt:i4>5</vt:i4>
      </vt:variant>
      <vt:variant>
        <vt:lpwstr/>
      </vt:variant>
      <vt:variant>
        <vt:lpwstr>P107</vt:lpwstr>
      </vt:variant>
      <vt:variant>
        <vt:i4>65600</vt:i4>
      </vt:variant>
      <vt:variant>
        <vt:i4>30</vt:i4>
      </vt:variant>
      <vt:variant>
        <vt:i4>0</vt:i4>
      </vt:variant>
      <vt:variant>
        <vt:i4>5</vt:i4>
      </vt:variant>
      <vt:variant>
        <vt:lpwstr/>
      </vt:variant>
      <vt:variant>
        <vt:lpwstr>P100</vt:lpwstr>
      </vt:variant>
      <vt:variant>
        <vt:i4>3735664</vt:i4>
      </vt:variant>
      <vt:variant>
        <vt:i4>27</vt:i4>
      </vt:variant>
      <vt:variant>
        <vt:i4>0</vt:i4>
      </vt:variant>
      <vt:variant>
        <vt:i4>5</vt:i4>
      </vt:variant>
      <vt:variant>
        <vt:lpwstr/>
      </vt:variant>
      <vt:variant>
        <vt:lpwstr>P96</vt:lpwstr>
      </vt:variant>
      <vt:variant>
        <vt:i4>131138</vt:i4>
      </vt:variant>
      <vt:variant>
        <vt:i4>24</vt:i4>
      </vt:variant>
      <vt:variant>
        <vt:i4>0</vt:i4>
      </vt:variant>
      <vt:variant>
        <vt:i4>5</vt:i4>
      </vt:variant>
      <vt:variant>
        <vt:lpwstr/>
      </vt:variant>
      <vt:variant>
        <vt:lpwstr>P123</vt:lpwstr>
      </vt:variant>
      <vt:variant>
        <vt:i4>524354</vt:i4>
      </vt:variant>
      <vt:variant>
        <vt:i4>21</vt:i4>
      </vt:variant>
      <vt:variant>
        <vt:i4>0</vt:i4>
      </vt:variant>
      <vt:variant>
        <vt:i4>5</vt:i4>
      </vt:variant>
      <vt:variant>
        <vt:lpwstr/>
      </vt:variant>
      <vt:variant>
        <vt:lpwstr>P129</vt:lpwstr>
      </vt:variant>
      <vt:variant>
        <vt:i4>131138</vt:i4>
      </vt:variant>
      <vt:variant>
        <vt:i4>18</vt:i4>
      </vt:variant>
      <vt:variant>
        <vt:i4>0</vt:i4>
      </vt:variant>
      <vt:variant>
        <vt:i4>5</vt:i4>
      </vt:variant>
      <vt:variant>
        <vt:lpwstr/>
      </vt:variant>
      <vt:variant>
        <vt:lpwstr>P123</vt:lpwstr>
      </vt:variant>
      <vt:variant>
        <vt:i4>196672</vt:i4>
      </vt:variant>
      <vt:variant>
        <vt:i4>15</vt:i4>
      </vt:variant>
      <vt:variant>
        <vt:i4>0</vt:i4>
      </vt:variant>
      <vt:variant>
        <vt:i4>5</vt:i4>
      </vt:variant>
      <vt:variant>
        <vt:lpwstr/>
      </vt:variant>
      <vt:variant>
        <vt:lpwstr>P102</vt:lpwstr>
      </vt:variant>
      <vt:variant>
        <vt:i4>458820</vt:i4>
      </vt:variant>
      <vt:variant>
        <vt:i4>12</vt:i4>
      </vt:variant>
      <vt:variant>
        <vt:i4>0</vt:i4>
      </vt:variant>
      <vt:variant>
        <vt:i4>5</vt:i4>
      </vt:variant>
      <vt:variant>
        <vt:lpwstr/>
      </vt:variant>
      <vt:variant>
        <vt:lpwstr>P146</vt:lpwstr>
      </vt:variant>
      <vt:variant>
        <vt:i4>327748</vt:i4>
      </vt:variant>
      <vt:variant>
        <vt:i4>9</vt:i4>
      </vt:variant>
      <vt:variant>
        <vt:i4>0</vt:i4>
      </vt:variant>
      <vt:variant>
        <vt:i4>5</vt:i4>
      </vt:variant>
      <vt:variant>
        <vt:lpwstr/>
      </vt:variant>
      <vt:variant>
        <vt:lpwstr>P144</vt:lpwstr>
      </vt:variant>
      <vt:variant>
        <vt:i4>131140</vt:i4>
      </vt:variant>
      <vt:variant>
        <vt:i4>6</vt:i4>
      </vt:variant>
      <vt:variant>
        <vt:i4>0</vt:i4>
      </vt:variant>
      <vt:variant>
        <vt:i4>5</vt:i4>
      </vt:variant>
      <vt:variant>
        <vt:lpwstr/>
      </vt:variant>
      <vt:variant>
        <vt:lpwstr>P143</vt:lpwstr>
      </vt:variant>
      <vt:variant>
        <vt:i4>7340089</vt:i4>
      </vt:variant>
      <vt:variant>
        <vt:i4>3</vt:i4>
      </vt:variant>
      <vt:variant>
        <vt:i4>0</vt:i4>
      </vt:variant>
      <vt:variant>
        <vt:i4>5</vt:i4>
      </vt:variant>
      <vt:variant>
        <vt:lpwstr>consultantplus://offline/ref=152914F7B439FA1F822848DB836A2E0B2A945557AC5C521EFBB6624FFFABD52F30FF80FAACE480B3LDL8I</vt:lpwstr>
      </vt:variant>
      <vt:variant>
        <vt:lpwstr/>
      </vt:variant>
      <vt:variant>
        <vt:i4>7340143</vt:i4>
      </vt:variant>
      <vt:variant>
        <vt:i4>0</vt:i4>
      </vt:variant>
      <vt:variant>
        <vt:i4>0</vt:i4>
      </vt:variant>
      <vt:variant>
        <vt:i4>5</vt:i4>
      </vt:variant>
      <vt:variant>
        <vt:lpwstr>consultantplus://offline/ref=152914F7B439FA1F822848DB836A2E0B29945A57A554521EFBB6624FFFABD52F30FF80FAACE584B0LDLEI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csdp_2</dc:creator>
  <cp:lastModifiedBy>Admin</cp:lastModifiedBy>
  <cp:revision>2</cp:revision>
  <cp:lastPrinted>2018-12-04T09:08:00Z</cp:lastPrinted>
  <dcterms:created xsi:type="dcterms:W3CDTF">2019-07-10T01:50:00Z</dcterms:created>
  <dcterms:modified xsi:type="dcterms:W3CDTF">2019-07-10T01:50:00Z</dcterms:modified>
</cp:coreProperties>
</file>