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3C93">
        <w:rPr>
          <w:rFonts w:ascii="Arial" w:hAnsi="Arial" w:cs="Arial"/>
          <w:sz w:val="28"/>
          <w:szCs w:val="28"/>
        </w:rPr>
        <w:t>РОССИЙСКАЯ ФЕДЕРАЦИЯ</w:t>
      </w: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sz w:val="28"/>
          <w:szCs w:val="28"/>
        </w:rPr>
        <w:t>Кемеровская область</w:t>
      </w: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533C93" w:rsidRPr="00533C93" w:rsidRDefault="00533C93" w:rsidP="00533C9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33C93" w:rsidRPr="00533C93" w:rsidRDefault="00533C93" w:rsidP="00533C9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33C9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33C93" w:rsidRPr="00533C93" w:rsidRDefault="00533C93" w:rsidP="00533C93">
      <w:pPr>
        <w:jc w:val="center"/>
        <w:rPr>
          <w:rFonts w:ascii="Arial" w:hAnsi="Arial" w:cs="Arial"/>
          <w:sz w:val="26"/>
        </w:rPr>
      </w:pP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bCs/>
          <w:sz w:val="28"/>
          <w:szCs w:val="28"/>
        </w:rPr>
        <w:t>администрации</w:t>
      </w:r>
      <w:r w:rsidRPr="00533C9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533C93" w:rsidRPr="00533C93" w:rsidRDefault="00533C93" w:rsidP="00533C9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33C93" w:rsidRPr="00533C93" w:rsidTr="00E372DE">
        <w:trPr>
          <w:trHeight w:val="328"/>
          <w:jc w:val="center"/>
        </w:trPr>
        <w:tc>
          <w:tcPr>
            <w:tcW w:w="666" w:type="dxa"/>
            <w:hideMark/>
          </w:tcPr>
          <w:p w:rsidR="00533C93" w:rsidRPr="00533C93" w:rsidRDefault="00533C93" w:rsidP="00533C93">
            <w:pPr>
              <w:ind w:right="-288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E66616" w:rsidRDefault="00B4341D" w:rsidP="00533C93">
            <w:pPr>
              <w:jc w:val="center"/>
              <w:rPr>
                <w:color w:val="FFFFFF"/>
                <w:sz w:val="28"/>
                <w:szCs w:val="28"/>
              </w:rPr>
            </w:pPr>
            <w:r w:rsidRPr="00E66616">
              <w:rPr>
                <w:color w:val="FFFFFF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533C93" w:rsidRPr="00533C93" w:rsidRDefault="00533C93" w:rsidP="00533C93">
            <w:pPr>
              <w:jc w:val="both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E66616" w:rsidRDefault="00B4341D" w:rsidP="00533C93">
            <w:pPr>
              <w:jc w:val="center"/>
              <w:rPr>
                <w:color w:val="FFFFFF"/>
                <w:sz w:val="28"/>
                <w:szCs w:val="28"/>
              </w:rPr>
            </w:pPr>
            <w:r w:rsidRPr="00E66616">
              <w:rPr>
                <w:color w:val="FFFFFF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33C93" w:rsidRPr="00533C93" w:rsidRDefault="00533C93" w:rsidP="00533C93">
            <w:pPr>
              <w:ind w:right="-76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E66616" w:rsidRDefault="00B4341D" w:rsidP="00533C93">
            <w:pPr>
              <w:ind w:right="-152"/>
              <w:rPr>
                <w:color w:val="FFFFFF"/>
                <w:sz w:val="28"/>
                <w:szCs w:val="28"/>
              </w:rPr>
            </w:pPr>
            <w:r w:rsidRPr="00E66616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533C93" w:rsidRPr="00533C93" w:rsidRDefault="00533C93" w:rsidP="00533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33C93" w:rsidRPr="00533C93" w:rsidRDefault="00533C93" w:rsidP="00533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33C93" w:rsidRPr="00533C93" w:rsidRDefault="00533C93" w:rsidP="00533C93">
            <w:pPr>
              <w:jc w:val="right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E66616" w:rsidRDefault="00B4341D" w:rsidP="00533C93">
            <w:pPr>
              <w:rPr>
                <w:color w:val="FFFFFF"/>
                <w:sz w:val="28"/>
                <w:szCs w:val="28"/>
              </w:rPr>
            </w:pPr>
            <w:r w:rsidRPr="00E66616">
              <w:rPr>
                <w:color w:val="FFFFFF"/>
                <w:sz w:val="28"/>
                <w:szCs w:val="28"/>
              </w:rPr>
              <w:t>51-МНА</w:t>
            </w:r>
          </w:p>
        </w:tc>
      </w:tr>
    </w:tbl>
    <w:p w:rsidR="00354CB0" w:rsidRPr="00533C93" w:rsidRDefault="00354CB0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05576" w:rsidRPr="00533C93" w:rsidRDefault="00805576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Об утверждении муниципальной программы</w:t>
      </w:r>
    </w:p>
    <w:p w:rsidR="00354CB0" w:rsidRPr="00533C93" w:rsidRDefault="00805576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533C93" w:rsidRDefault="000907AA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на 201</w:t>
      </w:r>
      <w:r w:rsidR="00B84EE2" w:rsidRPr="00533C93">
        <w:rPr>
          <w:b/>
          <w:sz w:val="26"/>
          <w:szCs w:val="26"/>
        </w:rPr>
        <w:t>8</w:t>
      </w:r>
      <w:r w:rsidRPr="00533C93">
        <w:rPr>
          <w:b/>
          <w:sz w:val="26"/>
          <w:szCs w:val="26"/>
        </w:rPr>
        <w:t xml:space="preserve"> год</w:t>
      </w:r>
      <w:r w:rsidR="00EA5A2C" w:rsidRPr="00533C93">
        <w:rPr>
          <w:b/>
          <w:sz w:val="26"/>
          <w:szCs w:val="26"/>
        </w:rPr>
        <w:t xml:space="preserve"> и плановый период</w:t>
      </w:r>
      <w:r w:rsidR="00B84EE2" w:rsidRPr="00533C93">
        <w:rPr>
          <w:b/>
          <w:sz w:val="26"/>
          <w:szCs w:val="26"/>
        </w:rPr>
        <w:t xml:space="preserve"> 2019-2020</w:t>
      </w:r>
      <w:r w:rsidR="00354CB0" w:rsidRPr="00533C93">
        <w:rPr>
          <w:b/>
          <w:sz w:val="26"/>
          <w:szCs w:val="26"/>
        </w:rPr>
        <w:t xml:space="preserve"> год</w:t>
      </w:r>
      <w:r w:rsidR="00533C93">
        <w:rPr>
          <w:b/>
          <w:sz w:val="26"/>
          <w:szCs w:val="26"/>
        </w:rPr>
        <w:t>ы</w:t>
      </w:r>
      <w:r w:rsidR="00805576" w:rsidRPr="00533C93">
        <w:rPr>
          <w:b/>
          <w:sz w:val="26"/>
          <w:szCs w:val="26"/>
        </w:rPr>
        <w:t>»</w:t>
      </w:r>
    </w:p>
    <w:p w:rsidR="00805576" w:rsidRPr="00533C93" w:rsidRDefault="00805576" w:rsidP="00533C93">
      <w:pPr>
        <w:jc w:val="center"/>
        <w:rPr>
          <w:sz w:val="26"/>
          <w:szCs w:val="26"/>
        </w:rPr>
      </w:pPr>
    </w:p>
    <w:p w:rsidR="00805576" w:rsidRPr="00533C93" w:rsidRDefault="00805576" w:rsidP="00533C93">
      <w:pPr>
        <w:ind w:firstLine="709"/>
        <w:jc w:val="both"/>
        <w:rPr>
          <w:sz w:val="26"/>
          <w:szCs w:val="26"/>
        </w:rPr>
      </w:pPr>
      <w:r w:rsidRPr="00533C93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533C93">
        <w:rPr>
          <w:sz w:val="26"/>
          <w:szCs w:val="26"/>
        </w:rPr>
        <w:t xml:space="preserve"> в соответствии с п.2 ст. 179 Бюджетного кодекса Российской Федерации, руководствуясь постановлением администрации Юргинского муниципального района от </w:t>
      </w:r>
      <w:r w:rsidR="00B65F5A" w:rsidRPr="00533C93">
        <w:rPr>
          <w:sz w:val="26"/>
          <w:szCs w:val="26"/>
        </w:rPr>
        <w:t>24</w:t>
      </w:r>
      <w:r w:rsidRPr="00533C93">
        <w:rPr>
          <w:sz w:val="26"/>
          <w:szCs w:val="26"/>
        </w:rPr>
        <w:t>.0</w:t>
      </w:r>
      <w:r w:rsidR="00B65F5A" w:rsidRPr="00533C93">
        <w:rPr>
          <w:sz w:val="26"/>
          <w:szCs w:val="26"/>
        </w:rPr>
        <w:t>6</w:t>
      </w:r>
      <w:r w:rsidRPr="00533C93">
        <w:rPr>
          <w:sz w:val="26"/>
          <w:szCs w:val="26"/>
        </w:rPr>
        <w:t>.201</w:t>
      </w:r>
      <w:r w:rsidR="00B65F5A" w:rsidRPr="00533C93">
        <w:rPr>
          <w:sz w:val="26"/>
          <w:szCs w:val="26"/>
        </w:rPr>
        <w:t>6</w:t>
      </w:r>
      <w:r w:rsidRPr="00533C93">
        <w:rPr>
          <w:sz w:val="26"/>
          <w:szCs w:val="26"/>
        </w:rPr>
        <w:t xml:space="preserve"> № </w:t>
      </w:r>
      <w:r w:rsidR="00B65F5A" w:rsidRPr="00533C93">
        <w:rPr>
          <w:sz w:val="26"/>
          <w:szCs w:val="26"/>
        </w:rPr>
        <w:t>33</w:t>
      </w:r>
      <w:r w:rsidRPr="00533C93">
        <w:rPr>
          <w:sz w:val="26"/>
          <w:szCs w:val="26"/>
        </w:rPr>
        <w:t xml:space="preserve">-МНА «Об утверждении Положения о </w:t>
      </w:r>
      <w:r w:rsidR="00B65F5A" w:rsidRPr="00533C93">
        <w:rPr>
          <w:sz w:val="26"/>
          <w:szCs w:val="26"/>
        </w:rPr>
        <w:t>составлении и содержании муниципальных</w:t>
      </w:r>
      <w:r w:rsidRPr="00533C93">
        <w:rPr>
          <w:sz w:val="26"/>
          <w:szCs w:val="26"/>
        </w:rPr>
        <w:t xml:space="preserve"> программ Юргинского муниципального района»:</w:t>
      </w:r>
    </w:p>
    <w:p w:rsidR="00805576" w:rsidRPr="00533C93" w:rsidRDefault="00805576" w:rsidP="00533C93">
      <w:pPr>
        <w:ind w:firstLine="709"/>
        <w:jc w:val="both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</w:t>
      </w:r>
      <w:r w:rsidR="001F33A9" w:rsidRPr="00533C93">
        <w:rPr>
          <w:sz w:val="26"/>
          <w:szCs w:val="26"/>
        </w:rPr>
        <w:t xml:space="preserve"> на 2018</w:t>
      </w:r>
      <w:r w:rsidR="00EA5A2C" w:rsidRPr="00533C93">
        <w:rPr>
          <w:sz w:val="26"/>
          <w:szCs w:val="26"/>
        </w:rPr>
        <w:t xml:space="preserve"> год и плановый период</w:t>
      </w:r>
      <w:r w:rsidR="00354CB0" w:rsidRPr="00533C93">
        <w:rPr>
          <w:sz w:val="26"/>
          <w:szCs w:val="26"/>
        </w:rPr>
        <w:t xml:space="preserve"> 201</w:t>
      </w:r>
      <w:r w:rsidR="001F33A9" w:rsidRPr="00533C93">
        <w:rPr>
          <w:sz w:val="26"/>
          <w:szCs w:val="26"/>
        </w:rPr>
        <w:t>9</w:t>
      </w:r>
      <w:r w:rsidR="00354CB0" w:rsidRPr="00533C93">
        <w:rPr>
          <w:sz w:val="26"/>
          <w:szCs w:val="26"/>
        </w:rPr>
        <w:t>-20</w:t>
      </w:r>
      <w:r w:rsidR="001F33A9" w:rsidRPr="00533C93">
        <w:rPr>
          <w:sz w:val="26"/>
          <w:szCs w:val="26"/>
        </w:rPr>
        <w:t>20</w:t>
      </w:r>
      <w:r w:rsidR="00EA5A2C" w:rsidRPr="00533C93">
        <w:rPr>
          <w:sz w:val="26"/>
          <w:szCs w:val="26"/>
        </w:rPr>
        <w:t xml:space="preserve"> год</w:t>
      </w:r>
      <w:r w:rsidR="00533C93">
        <w:rPr>
          <w:sz w:val="26"/>
          <w:szCs w:val="26"/>
        </w:rPr>
        <w:t>ы</w:t>
      </w:r>
      <w:r w:rsidR="000907AA" w:rsidRPr="00533C93">
        <w:rPr>
          <w:sz w:val="26"/>
          <w:szCs w:val="26"/>
        </w:rPr>
        <w:t>»</w:t>
      </w:r>
      <w:r w:rsidRPr="00533C93">
        <w:rPr>
          <w:sz w:val="26"/>
          <w:szCs w:val="26"/>
        </w:rPr>
        <w:t xml:space="preserve">, согласно </w:t>
      </w:r>
      <w:r w:rsidR="00354CB0" w:rsidRPr="00533C93">
        <w:rPr>
          <w:sz w:val="26"/>
          <w:szCs w:val="26"/>
        </w:rPr>
        <w:t>П</w:t>
      </w:r>
      <w:r w:rsidRPr="00533C93">
        <w:rPr>
          <w:sz w:val="26"/>
          <w:szCs w:val="26"/>
        </w:rPr>
        <w:t>риложению</w:t>
      </w:r>
      <w:r w:rsidR="00533C93">
        <w:rPr>
          <w:sz w:val="26"/>
          <w:szCs w:val="26"/>
        </w:rPr>
        <w:t>.</w:t>
      </w:r>
    </w:p>
    <w:p w:rsidR="00354CB0" w:rsidRPr="00533C93" w:rsidRDefault="00354CB0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54CB0" w:rsidRPr="00533C93" w:rsidRDefault="00EA5A2C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Финансовому управлению по Юргинскому району (Е</w:t>
      </w:r>
      <w:r w:rsidR="00805576" w:rsidRPr="00533C93">
        <w:rPr>
          <w:sz w:val="26"/>
          <w:szCs w:val="26"/>
        </w:rPr>
        <w:t>.</w:t>
      </w:r>
      <w:r w:rsidRPr="00533C93">
        <w:rPr>
          <w:sz w:val="26"/>
          <w:szCs w:val="26"/>
        </w:rPr>
        <w:t>В.Твердохлебов) предусмотреть расходы по указанной программе при формировании бюджета Юргинского муниципального района на 2018 год и плановый период 2019-2020 год</w:t>
      </w:r>
      <w:r w:rsidR="00533C93">
        <w:rPr>
          <w:sz w:val="26"/>
          <w:szCs w:val="26"/>
        </w:rPr>
        <w:t>ы</w:t>
      </w:r>
      <w:r w:rsidRPr="00533C93">
        <w:rPr>
          <w:sz w:val="26"/>
          <w:szCs w:val="26"/>
        </w:rPr>
        <w:t>.</w:t>
      </w:r>
    </w:p>
    <w:p w:rsidR="00354CB0" w:rsidRPr="00533C93" w:rsidRDefault="00354CB0" w:rsidP="00533C93">
      <w:pPr>
        <w:pStyle w:val="a3"/>
        <w:ind w:left="0" w:firstLine="709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 xml:space="preserve">Настоящее постановление вступает в силу </w:t>
      </w:r>
      <w:r w:rsidR="0051309C" w:rsidRPr="00533C93">
        <w:rPr>
          <w:sz w:val="26"/>
          <w:szCs w:val="26"/>
        </w:rPr>
        <w:t xml:space="preserve">после </w:t>
      </w:r>
      <w:r w:rsidRPr="00533C93">
        <w:rPr>
          <w:sz w:val="26"/>
          <w:szCs w:val="26"/>
        </w:rPr>
        <w:t xml:space="preserve">его официального опубликования </w:t>
      </w:r>
      <w:r w:rsidR="00BE28F4" w:rsidRPr="00533C93">
        <w:rPr>
          <w:sz w:val="26"/>
          <w:szCs w:val="26"/>
        </w:rPr>
        <w:t xml:space="preserve">в районной газете «Юргинские ведомости» </w:t>
      </w:r>
      <w:r w:rsidRPr="00533C93">
        <w:rPr>
          <w:sz w:val="26"/>
          <w:szCs w:val="26"/>
        </w:rPr>
        <w:t>и распространяет свое действие на отношения, возникшие с 01.01.201</w:t>
      </w:r>
      <w:r w:rsidR="001F33A9" w:rsidRPr="00533C93">
        <w:rPr>
          <w:sz w:val="26"/>
          <w:szCs w:val="26"/>
        </w:rPr>
        <w:t>8</w:t>
      </w:r>
      <w:r w:rsidRPr="00533C93">
        <w:rPr>
          <w:sz w:val="26"/>
          <w:szCs w:val="26"/>
        </w:rPr>
        <w:t>.</w:t>
      </w:r>
    </w:p>
    <w:p w:rsidR="00354CB0" w:rsidRPr="00533C93" w:rsidRDefault="00354CB0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E28F4" w:rsidRPr="00533C93" w:rsidRDefault="00BE28F4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BE28F4" w:rsidRPr="00533C93" w:rsidRDefault="00BE28F4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 xml:space="preserve">Контроль исполнения </w:t>
      </w:r>
      <w:r w:rsidR="00EA5A2C" w:rsidRPr="00533C93">
        <w:rPr>
          <w:sz w:val="26"/>
          <w:szCs w:val="26"/>
        </w:rPr>
        <w:t xml:space="preserve">настоящего </w:t>
      </w:r>
      <w:r w:rsidRPr="00533C93">
        <w:rPr>
          <w:sz w:val="26"/>
          <w:szCs w:val="26"/>
        </w:rPr>
        <w:t>постановления</w:t>
      </w:r>
      <w:r w:rsidR="00BE28F4" w:rsidRPr="00533C93">
        <w:rPr>
          <w:sz w:val="26"/>
          <w:szCs w:val="26"/>
        </w:rPr>
        <w:t xml:space="preserve"> возложить на заместителя главы</w:t>
      </w:r>
      <w:r w:rsidR="001F33A9" w:rsidRPr="00533C93">
        <w:rPr>
          <w:sz w:val="26"/>
          <w:szCs w:val="26"/>
        </w:rPr>
        <w:t xml:space="preserve"> </w:t>
      </w:r>
      <w:r w:rsidR="00BE28F4" w:rsidRPr="00533C93">
        <w:rPr>
          <w:sz w:val="26"/>
          <w:szCs w:val="26"/>
        </w:rPr>
        <w:t xml:space="preserve">Юргинского муниципального района </w:t>
      </w:r>
      <w:r w:rsidRPr="00533C93">
        <w:rPr>
          <w:sz w:val="26"/>
          <w:szCs w:val="26"/>
        </w:rPr>
        <w:t>по социальным вопросам</w:t>
      </w:r>
      <w:r w:rsidR="00EA5A2C" w:rsidRPr="00533C93">
        <w:rPr>
          <w:sz w:val="26"/>
          <w:szCs w:val="26"/>
        </w:rPr>
        <w:t xml:space="preserve"> А.А. Пилипенко</w:t>
      </w:r>
      <w:r w:rsidRPr="00533C93">
        <w:rPr>
          <w:sz w:val="26"/>
          <w:szCs w:val="26"/>
        </w:rPr>
        <w:t>.</w:t>
      </w:r>
    </w:p>
    <w:p w:rsidR="00360DFD" w:rsidRDefault="00360DFD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p w:rsidR="00533C93" w:rsidRDefault="00533C93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p w:rsidR="00533C93" w:rsidRPr="00533C93" w:rsidRDefault="00533C93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33C93" w:rsidRPr="008A3556" w:rsidTr="00E372DE">
        <w:tc>
          <w:tcPr>
            <w:tcW w:w="6062" w:type="dxa"/>
            <w:shd w:val="clear" w:color="auto" w:fill="auto"/>
          </w:tcPr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глава Юргинского</w:t>
            </w:r>
          </w:p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3C93" w:rsidRPr="008A3556" w:rsidRDefault="00533C93" w:rsidP="00A77F77">
            <w:pPr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А.В.</w:t>
            </w:r>
            <w:r w:rsidR="009453D2" w:rsidRPr="008A3556">
              <w:rPr>
                <w:sz w:val="26"/>
                <w:szCs w:val="26"/>
              </w:rPr>
              <w:t xml:space="preserve"> </w:t>
            </w:r>
            <w:r w:rsidRPr="008A3556">
              <w:rPr>
                <w:sz w:val="26"/>
                <w:szCs w:val="26"/>
              </w:rPr>
              <w:t>Гордейчик</w:t>
            </w:r>
          </w:p>
        </w:tc>
      </w:tr>
      <w:tr w:rsidR="00533C93" w:rsidRPr="008A3556" w:rsidTr="00E372DE">
        <w:tc>
          <w:tcPr>
            <w:tcW w:w="6062" w:type="dxa"/>
            <w:shd w:val="clear" w:color="auto" w:fill="auto"/>
          </w:tcPr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Согласовано:</w:t>
            </w:r>
          </w:p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33C93" w:rsidRPr="008A3556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3C93" w:rsidRPr="008A3556" w:rsidRDefault="00533C93" w:rsidP="00533C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533C93" w:rsidRPr="008A3556" w:rsidRDefault="00533C93" w:rsidP="00A77F77">
            <w:pPr>
              <w:ind w:firstLine="709"/>
              <w:jc w:val="both"/>
              <w:rPr>
                <w:sz w:val="26"/>
                <w:szCs w:val="26"/>
              </w:rPr>
            </w:pPr>
            <w:r w:rsidRPr="008A3556">
              <w:rPr>
                <w:sz w:val="26"/>
                <w:szCs w:val="26"/>
              </w:rPr>
              <w:t>Н.А.Байдракова</w:t>
            </w:r>
          </w:p>
        </w:tc>
      </w:tr>
    </w:tbl>
    <w:p w:rsidR="00533C93" w:rsidRDefault="00BE28F4" w:rsidP="00533C93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0AB0" w:rsidRDefault="00F80AB0" w:rsidP="00533C93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80AB0" w:rsidRPr="001B7845" w:rsidRDefault="00F80AB0" w:rsidP="00F80AB0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к постановлению администрации</w:t>
      </w:r>
    </w:p>
    <w:p w:rsidR="00F80AB0" w:rsidRPr="001B7845" w:rsidRDefault="00F80AB0" w:rsidP="00F80AB0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Юргинского муниципального района</w:t>
      </w:r>
    </w:p>
    <w:p w:rsidR="00B36C9A" w:rsidRPr="002A78D5" w:rsidRDefault="00AD19D4" w:rsidP="002A2429">
      <w:pPr>
        <w:ind w:left="5103"/>
        <w:rPr>
          <w:color w:val="FFFFFF"/>
          <w:sz w:val="26"/>
          <w:szCs w:val="26"/>
        </w:rPr>
      </w:pPr>
      <w:r w:rsidRPr="001B7845">
        <w:rPr>
          <w:sz w:val="26"/>
          <w:szCs w:val="26"/>
        </w:rPr>
        <w:t xml:space="preserve">от </w:t>
      </w:r>
      <w:r w:rsidR="008A3556">
        <w:rPr>
          <w:sz w:val="26"/>
          <w:szCs w:val="26"/>
        </w:rPr>
        <w:t>__________</w:t>
      </w:r>
      <w:r w:rsidR="00B4341D">
        <w:rPr>
          <w:sz w:val="26"/>
          <w:szCs w:val="26"/>
        </w:rPr>
        <w:t xml:space="preserve"> </w:t>
      </w:r>
      <w:r w:rsidRPr="001B7845">
        <w:rPr>
          <w:sz w:val="26"/>
          <w:szCs w:val="26"/>
        </w:rPr>
        <w:t xml:space="preserve">№ </w:t>
      </w:r>
      <w:r w:rsidR="008A3556">
        <w:rPr>
          <w:sz w:val="26"/>
          <w:szCs w:val="26"/>
        </w:rPr>
        <w:t>_____</w:t>
      </w:r>
    </w:p>
    <w:p w:rsidR="0051309C" w:rsidRPr="00533C93" w:rsidRDefault="0051309C" w:rsidP="00533C93">
      <w:pPr>
        <w:ind w:left="4678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Default="00F80AB0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Pr="00533C93" w:rsidRDefault="00533C93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Муниципальная программа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«Развитие системы образования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в Юргинском муниципальном районе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на 2018 год и плановый период 2019-2020 годы»</w:t>
      </w: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B4341D" w:rsidRDefault="00B4341D" w:rsidP="00F80AB0">
      <w:pPr>
        <w:jc w:val="center"/>
        <w:rPr>
          <w:sz w:val="32"/>
          <w:szCs w:val="32"/>
        </w:rPr>
      </w:pPr>
    </w:p>
    <w:p w:rsidR="00B4341D" w:rsidRDefault="00B4341D" w:rsidP="00F80AB0">
      <w:pPr>
        <w:jc w:val="center"/>
        <w:rPr>
          <w:sz w:val="32"/>
          <w:szCs w:val="32"/>
        </w:rPr>
      </w:pPr>
    </w:p>
    <w:p w:rsidR="00533C93" w:rsidRPr="00533C93" w:rsidRDefault="00533C93" w:rsidP="00F80AB0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год</w:t>
      </w:r>
    </w:p>
    <w:p w:rsidR="00805576" w:rsidRPr="00B57567" w:rsidRDefault="00F80AB0" w:rsidP="00533C93">
      <w:pPr>
        <w:jc w:val="center"/>
        <w:rPr>
          <w:b/>
        </w:rPr>
      </w:pPr>
      <w:r>
        <w:rPr>
          <w:sz w:val="26"/>
          <w:szCs w:val="26"/>
        </w:rPr>
        <w:br w:type="page"/>
      </w:r>
      <w:r w:rsidR="00805576" w:rsidRPr="00B57567">
        <w:rPr>
          <w:b/>
        </w:rPr>
        <w:lastRenderedPageBreak/>
        <w:t>Паспорт</w:t>
      </w:r>
    </w:p>
    <w:p w:rsidR="00805576" w:rsidRPr="00B57567" w:rsidRDefault="00805576" w:rsidP="00533C93">
      <w:pPr>
        <w:jc w:val="center"/>
        <w:rPr>
          <w:b/>
        </w:rPr>
      </w:pPr>
      <w:r w:rsidRPr="00B57567">
        <w:rPr>
          <w:b/>
        </w:rPr>
        <w:t>муниципальной программы</w:t>
      </w:r>
    </w:p>
    <w:p w:rsidR="00B57567" w:rsidRDefault="00805576" w:rsidP="00533C93">
      <w:pPr>
        <w:jc w:val="center"/>
        <w:rPr>
          <w:b/>
        </w:rPr>
      </w:pPr>
      <w:r w:rsidRPr="00B57567">
        <w:rPr>
          <w:b/>
        </w:rPr>
        <w:t>«Развитие системы образования в Юргинском муниципальном районе</w:t>
      </w:r>
    </w:p>
    <w:p w:rsidR="00805576" w:rsidRPr="00B57567" w:rsidRDefault="00C02019" w:rsidP="00533C93">
      <w:pPr>
        <w:jc w:val="center"/>
        <w:rPr>
          <w:b/>
        </w:rPr>
      </w:pPr>
      <w:r w:rsidRPr="00B57567">
        <w:rPr>
          <w:b/>
        </w:rPr>
        <w:t>на 201</w:t>
      </w:r>
      <w:r w:rsidR="001F33A9">
        <w:rPr>
          <w:b/>
        </w:rPr>
        <w:t>8</w:t>
      </w:r>
      <w:r w:rsidRPr="00B57567">
        <w:rPr>
          <w:b/>
        </w:rPr>
        <w:t xml:space="preserve"> год и плановы</w:t>
      </w:r>
      <w:r w:rsidR="00EA5A2C">
        <w:rPr>
          <w:b/>
        </w:rPr>
        <w:t>й период</w:t>
      </w:r>
      <w:r w:rsidRPr="00B57567">
        <w:rPr>
          <w:b/>
        </w:rPr>
        <w:t xml:space="preserve"> 20</w:t>
      </w:r>
      <w:r w:rsidR="001F33A9">
        <w:rPr>
          <w:b/>
        </w:rPr>
        <w:t>19</w:t>
      </w:r>
      <w:r w:rsidRPr="00B57567">
        <w:rPr>
          <w:b/>
        </w:rPr>
        <w:t>-20</w:t>
      </w:r>
      <w:r w:rsidR="001F33A9">
        <w:rPr>
          <w:b/>
        </w:rPr>
        <w:t>20</w:t>
      </w:r>
      <w:r w:rsidRPr="00B57567">
        <w:rPr>
          <w:b/>
        </w:rPr>
        <w:t xml:space="preserve"> год</w:t>
      </w:r>
      <w:r w:rsidR="00533C93">
        <w:rPr>
          <w:b/>
        </w:rPr>
        <w:t>ы</w:t>
      </w:r>
      <w:r w:rsidR="00805576" w:rsidRPr="00B57567">
        <w:rPr>
          <w:b/>
        </w:rPr>
        <w:t>»</w:t>
      </w:r>
    </w:p>
    <w:p w:rsidR="00805576" w:rsidRPr="00C02019" w:rsidRDefault="00805576" w:rsidP="00533C93">
      <w:pPr>
        <w:ind w:firstLine="709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05576" w:rsidRPr="009E4571" w:rsidTr="00533C93">
        <w:trPr>
          <w:trHeight w:val="61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B575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533C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Муниципальная программа</w:t>
            </w:r>
            <w:r w:rsidR="00533C93">
              <w:rPr>
                <w:sz w:val="21"/>
                <w:szCs w:val="21"/>
              </w:rPr>
              <w:t xml:space="preserve"> </w:t>
            </w:r>
            <w:r w:rsidRPr="009E4571">
              <w:rPr>
                <w:sz w:val="21"/>
                <w:szCs w:val="21"/>
              </w:rPr>
              <w:t>«Развитие системы образования в Юргинском муниципальном районе</w:t>
            </w:r>
            <w:r w:rsidR="000907AA" w:rsidRPr="009E4571">
              <w:rPr>
                <w:sz w:val="21"/>
                <w:szCs w:val="21"/>
              </w:rPr>
              <w:t xml:space="preserve"> на </w:t>
            </w:r>
            <w:r w:rsidR="00B57567" w:rsidRPr="009E4571">
              <w:rPr>
                <w:sz w:val="21"/>
                <w:szCs w:val="21"/>
              </w:rPr>
              <w:t>201</w:t>
            </w:r>
            <w:r w:rsidR="001F33A9">
              <w:rPr>
                <w:sz w:val="21"/>
                <w:szCs w:val="21"/>
              </w:rPr>
              <w:t>8</w:t>
            </w:r>
            <w:r w:rsidR="00B57567" w:rsidRPr="009E4571">
              <w:rPr>
                <w:sz w:val="21"/>
                <w:szCs w:val="21"/>
              </w:rPr>
              <w:t xml:space="preserve"> год и плановые 201</w:t>
            </w:r>
            <w:r w:rsidR="001F33A9">
              <w:rPr>
                <w:sz w:val="21"/>
                <w:szCs w:val="21"/>
              </w:rPr>
              <w:t>9</w:t>
            </w:r>
            <w:r w:rsidR="00B57567" w:rsidRPr="009E4571">
              <w:rPr>
                <w:sz w:val="21"/>
                <w:szCs w:val="21"/>
              </w:rPr>
              <w:t>-20</w:t>
            </w:r>
            <w:r w:rsidR="001F33A9">
              <w:rPr>
                <w:sz w:val="21"/>
                <w:szCs w:val="21"/>
              </w:rPr>
              <w:t>20</w:t>
            </w:r>
            <w:r w:rsidR="00B57567" w:rsidRPr="009E4571">
              <w:rPr>
                <w:sz w:val="21"/>
                <w:szCs w:val="21"/>
              </w:rPr>
              <w:t xml:space="preserve"> годы</w:t>
            </w:r>
            <w:r w:rsidRPr="009E4571">
              <w:rPr>
                <w:sz w:val="21"/>
                <w:szCs w:val="21"/>
              </w:rPr>
              <w:t>» далее (Программа)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Ответственный исполнитель муниципальной</w:t>
            </w:r>
            <w:r w:rsidRPr="009E4571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1F33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Управлени</w:t>
            </w:r>
            <w:r w:rsidR="001F33A9">
              <w:rPr>
                <w:sz w:val="21"/>
                <w:szCs w:val="21"/>
              </w:rPr>
              <w:t>е</w:t>
            </w:r>
            <w:r w:rsidRPr="009E4571">
              <w:rPr>
                <w:sz w:val="21"/>
                <w:szCs w:val="21"/>
              </w:rPr>
              <w:t xml:space="preserve"> образования администрации Юргинского муниципального района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72366B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Сои</w:t>
            </w:r>
            <w:r w:rsidR="00805576" w:rsidRPr="009E4571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военно-мобилизационный отдел администрации Юргинского муниципального района;</w:t>
            </w:r>
          </w:p>
          <w:p w:rsidR="00CA6D51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805576" w:rsidRPr="009E4571" w:rsidRDefault="00805576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1232DE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совет ветеранов Юргинского муниципального района</w:t>
            </w:r>
          </w:p>
          <w:p w:rsidR="00805576" w:rsidRPr="009E4571" w:rsidRDefault="00805576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805576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</w:t>
            </w:r>
            <w:r w:rsidR="00B65F5A" w:rsidRPr="009E4571">
              <w:rPr>
                <w:sz w:val="21"/>
                <w:szCs w:val="21"/>
              </w:rPr>
              <w:t>ципальное казенное учреждение «И</w:t>
            </w:r>
            <w:r w:rsidRPr="009E4571">
              <w:rPr>
                <w:sz w:val="21"/>
                <w:szCs w:val="21"/>
              </w:rPr>
              <w:t>нформационный методический центр Юргинского муниципального района» (далее «ИМЦ»);</w:t>
            </w:r>
          </w:p>
          <w:p w:rsidR="00805576" w:rsidRPr="009E4571" w:rsidRDefault="00805576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образовательные </w:t>
            </w:r>
            <w:r w:rsidR="00F55E3D">
              <w:rPr>
                <w:sz w:val="21"/>
                <w:szCs w:val="21"/>
              </w:rPr>
              <w:t xml:space="preserve">организации </w:t>
            </w:r>
            <w:r w:rsidRPr="009E4571">
              <w:rPr>
                <w:sz w:val="21"/>
                <w:szCs w:val="21"/>
              </w:rPr>
              <w:t>Ю</w:t>
            </w:r>
            <w:r w:rsidR="00920D5D" w:rsidRPr="009E4571">
              <w:rPr>
                <w:sz w:val="21"/>
                <w:szCs w:val="21"/>
              </w:rPr>
              <w:t>ргинского муниципального района</w:t>
            </w:r>
          </w:p>
        </w:tc>
      </w:tr>
      <w:tr w:rsidR="0072366B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505D1D" w:rsidRPr="009E4571" w:rsidRDefault="00505D1D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«ЦБ ОУ Юргинского муниципального района»;</w:t>
            </w:r>
          </w:p>
          <w:p w:rsidR="0072366B" w:rsidRPr="009E4571" w:rsidRDefault="00F55E3D" w:rsidP="00CA6D5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образовательные </w:t>
            </w:r>
            <w:r>
              <w:rPr>
                <w:sz w:val="21"/>
                <w:szCs w:val="21"/>
              </w:rPr>
              <w:t xml:space="preserve">организации </w:t>
            </w:r>
            <w:r w:rsidRPr="009E4571">
              <w:rPr>
                <w:sz w:val="21"/>
                <w:szCs w:val="21"/>
              </w:rPr>
              <w:t>Юргинского муниципального района</w:t>
            </w:r>
          </w:p>
        </w:tc>
      </w:tr>
      <w:tr w:rsidR="0072366B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Развитие дошкольного образования </w:t>
            </w:r>
            <w:r w:rsidR="00034C6A">
              <w:rPr>
                <w:sz w:val="21"/>
                <w:szCs w:val="21"/>
              </w:rPr>
              <w:t xml:space="preserve">в </w:t>
            </w:r>
            <w:r w:rsidRPr="009E4571">
              <w:rPr>
                <w:sz w:val="21"/>
                <w:szCs w:val="21"/>
              </w:rPr>
              <w:t>Юргинско</w:t>
            </w:r>
            <w:r w:rsidR="00034C6A">
              <w:rPr>
                <w:sz w:val="21"/>
                <w:szCs w:val="21"/>
              </w:rPr>
              <w:t>м</w:t>
            </w:r>
            <w:r w:rsidRPr="009E4571">
              <w:rPr>
                <w:sz w:val="21"/>
                <w:szCs w:val="21"/>
              </w:rPr>
              <w:t xml:space="preserve"> муниципально</w:t>
            </w:r>
            <w:r w:rsidR="00034C6A">
              <w:rPr>
                <w:sz w:val="21"/>
                <w:szCs w:val="21"/>
              </w:rPr>
              <w:t>м</w:t>
            </w:r>
            <w:r w:rsidRPr="009E4571">
              <w:rPr>
                <w:sz w:val="21"/>
                <w:szCs w:val="21"/>
              </w:rPr>
              <w:t xml:space="preserve"> район</w:t>
            </w:r>
            <w:r w:rsidR="00034C6A">
              <w:rPr>
                <w:sz w:val="21"/>
                <w:szCs w:val="21"/>
              </w:rPr>
              <w:t>е</w:t>
            </w:r>
            <w:r w:rsidRPr="009E4571">
              <w:rPr>
                <w:sz w:val="21"/>
                <w:szCs w:val="21"/>
              </w:rPr>
              <w:t>;</w:t>
            </w:r>
          </w:p>
          <w:p w:rsidR="0072366B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деятельности учреждений общего и дополнительного образования для предоставления образовательных услуг;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 организации отдыха, оздоровления и занятости детей и подростков в летний период;</w:t>
            </w:r>
          </w:p>
          <w:p w:rsidR="00003850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Развитие одаренности, творчества и патриотизма участников образова</w:t>
            </w:r>
            <w:r w:rsidR="001F33A9">
              <w:rPr>
                <w:sz w:val="21"/>
                <w:szCs w:val="21"/>
              </w:rPr>
              <w:t>тельных отношений</w:t>
            </w:r>
            <w:r w:rsidRPr="009E4571">
              <w:rPr>
                <w:sz w:val="21"/>
                <w:szCs w:val="21"/>
              </w:rPr>
              <w:t xml:space="preserve"> в Юргинском муниципальном районе;</w:t>
            </w:r>
          </w:p>
          <w:p w:rsidR="00003850" w:rsidRPr="002234F3" w:rsidRDefault="00FB430F" w:rsidP="002234F3">
            <w:pPr>
              <w:widowControl w:val="0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right="-75" w:firstLine="0"/>
              <w:rPr>
                <w:sz w:val="21"/>
                <w:szCs w:val="21"/>
              </w:rPr>
            </w:pPr>
            <w:r w:rsidRPr="002234F3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Юргинском муниципальном районе на 2018-2020 годы»</w:t>
            </w:r>
            <w:r w:rsidR="00CA6D51" w:rsidRPr="002234F3">
              <w:rPr>
                <w:sz w:val="21"/>
                <w:szCs w:val="21"/>
              </w:rPr>
              <w:t>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пожарной и антитеррористической безопа</w:t>
            </w:r>
            <w:r w:rsidR="001F33A9">
              <w:rPr>
                <w:sz w:val="21"/>
                <w:szCs w:val="21"/>
              </w:rPr>
              <w:t>сности в учреждениях социальной сферы</w:t>
            </w:r>
            <w:r w:rsidRPr="009E4571">
              <w:rPr>
                <w:sz w:val="21"/>
                <w:szCs w:val="21"/>
              </w:rPr>
              <w:t>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Безопасность дорожного движения;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1"/>
                <w:szCs w:val="21"/>
              </w:rPr>
            </w:pPr>
            <w:r w:rsidRPr="009E4571">
              <w:rPr>
                <w:bCs/>
                <w:iCs/>
                <w:sz w:val="21"/>
                <w:szCs w:val="21"/>
              </w:rPr>
              <w:t>Развитие кадрового потенциала работников образования;</w:t>
            </w:r>
          </w:p>
          <w:p w:rsidR="00003850" w:rsidRPr="009E4571" w:rsidRDefault="00490B6B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</w:t>
            </w:r>
            <w:r w:rsidR="00003850" w:rsidRPr="009E4571">
              <w:rPr>
                <w:bCs/>
                <w:iCs/>
                <w:sz w:val="21"/>
                <w:szCs w:val="21"/>
              </w:rPr>
              <w:t>оциальные гарантии в системе образования.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C32301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Цели</w:t>
            </w:r>
            <w:r w:rsidR="00805576" w:rsidRPr="009E4571">
              <w:rPr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Создание оптимальных условий для удовлетворения потребностей </w:t>
            </w:r>
            <w:r w:rsidR="00505D1D" w:rsidRPr="009E4571">
              <w:rPr>
                <w:sz w:val="21"/>
                <w:szCs w:val="21"/>
              </w:rPr>
              <w:t>участников образова</w:t>
            </w:r>
            <w:r w:rsidR="00505D1D">
              <w:rPr>
                <w:sz w:val="21"/>
                <w:szCs w:val="21"/>
              </w:rPr>
              <w:t>тельных отношений</w:t>
            </w:r>
            <w:r w:rsidRPr="009E4571">
              <w:rPr>
                <w:sz w:val="21"/>
                <w:szCs w:val="21"/>
              </w:rPr>
              <w:t xml:space="preserve"> в качественном и доступном образовании</w:t>
            </w:r>
          </w:p>
        </w:tc>
      </w:tr>
      <w:tr w:rsidR="00805576" w:rsidRPr="00B57567" w:rsidTr="00533C93">
        <w:trPr>
          <w:trHeight w:val="226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4B36E1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br w:type="page"/>
            </w:r>
            <w:r w:rsidR="00805576" w:rsidRPr="00B5756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совершенствовать систему выявления, развития и осуществления социальной поддержки и защиты </w:t>
            </w:r>
            <w:r w:rsidR="00F55E3D">
              <w:rPr>
                <w:sz w:val="22"/>
                <w:szCs w:val="22"/>
              </w:rPr>
              <w:t>одаренных</w:t>
            </w:r>
            <w:r w:rsidRPr="00B57567">
              <w:rPr>
                <w:sz w:val="22"/>
                <w:szCs w:val="22"/>
              </w:rPr>
              <w:t xml:space="preserve">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и совершенствовать систему патриотического воспитания граждан;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B57567">
              <w:rPr>
                <w:bCs/>
                <w:sz w:val="22"/>
                <w:szCs w:val="22"/>
              </w:rPr>
              <w:t>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повысить уровень пожарной безопасности образовательных </w:t>
            </w:r>
            <w:r w:rsidR="00505D1D">
              <w:rPr>
                <w:sz w:val="22"/>
                <w:szCs w:val="22"/>
              </w:rPr>
              <w:t>организаций</w:t>
            </w:r>
            <w:r w:rsidRPr="00B57567">
              <w:rPr>
                <w:sz w:val="22"/>
                <w:szCs w:val="22"/>
              </w:rPr>
              <w:t>, снизить риск</w:t>
            </w:r>
            <w:r w:rsidR="00F55E3D">
              <w:rPr>
                <w:sz w:val="22"/>
                <w:szCs w:val="22"/>
              </w:rPr>
              <w:t>и</w:t>
            </w:r>
            <w:r w:rsidRPr="00B57567">
              <w:rPr>
                <w:sz w:val="22"/>
                <w:szCs w:val="22"/>
              </w:rPr>
              <w:t xml:space="preserve"> возникновения пожаров, аварийных ситуаций;</w:t>
            </w:r>
          </w:p>
          <w:p w:rsidR="00805576" w:rsidRPr="00B57567" w:rsidRDefault="00F55E3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05576" w:rsidRPr="00B57567">
              <w:rPr>
                <w:sz w:val="22"/>
                <w:szCs w:val="22"/>
              </w:rPr>
              <w:t>овершенствовать материально-техническую базу О</w:t>
            </w:r>
            <w:r w:rsidR="00505D1D">
              <w:rPr>
                <w:sz w:val="22"/>
                <w:szCs w:val="22"/>
              </w:rPr>
              <w:t>О</w:t>
            </w:r>
            <w:r w:rsidR="00805576" w:rsidRPr="00B57567">
              <w:rPr>
                <w:sz w:val="22"/>
                <w:szCs w:val="22"/>
              </w:rPr>
              <w:t>;</w:t>
            </w:r>
          </w:p>
          <w:p w:rsidR="00805576" w:rsidRPr="00B57567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5576" w:rsidRPr="00B57567">
              <w:rPr>
                <w:sz w:val="22"/>
                <w:szCs w:val="22"/>
              </w:rPr>
              <w:t xml:space="preserve">беспечить кадрами образовательные </w:t>
            </w:r>
            <w:r>
              <w:rPr>
                <w:sz w:val="22"/>
                <w:szCs w:val="22"/>
              </w:rPr>
              <w:t xml:space="preserve">организации </w:t>
            </w:r>
            <w:r w:rsidR="00805576" w:rsidRPr="00B57567">
              <w:rPr>
                <w:sz w:val="22"/>
                <w:szCs w:val="22"/>
              </w:rPr>
              <w:t>Юргинского района;</w:t>
            </w:r>
          </w:p>
          <w:p w:rsidR="00805576" w:rsidRPr="00B57567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05576" w:rsidRPr="00B57567">
              <w:rPr>
                <w:sz w:val="22"/>
                <w:szCs w:val="22"/>
              </w:rPr>
              <w:t>величить число педагогических работников</w:t>
            </w:r>
            <w:r>
              <w:rPr>
                <w:sz w:val="22"/>
                <w:szCs w:val="22"/>
              </w:rPr>
              <w:t xml:space="preserve"> с высшим образованием до 80%</w:t>
            </w:r>
            <w:r w:rsidR="00805576" w:rsidRPr="00B57567">
              <w:rPr>
                <w:sz w:val="22"/>
                <w:szCs w:val="22"/>
              </w:rPr>
              <w:t>;</w:t>
            </w:r>
          </w:p>
          <w:p w:rsidR="00805576" w:rsidRPr="00B57567" w:rsidRDefault="00505D1D" w:rsidP="00505D1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05576" w:rsidRPr="00B57567">
              <w:rPr>
                <w:sz w:val="22"/>
                <w:szCs w:val="22"/>
              </w:rPr>
              <w:t>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      </w:r>
          </w:p>
        </w:tc>
      </w:tr>
      <w:tr w:rsidR="007871A3" w:rsidRPr="00B57567" w:rsidTr="00533C93">
        <w:trPr>
          <w:trHeight w:val="5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05576" w:rsidRPr="00B57567" w:rsidTr="00533C93">
        <w:trPr>
          <w:trHeight w:val="5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C32301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муниципальной программы</w:t>
            </w:r>
            <w:r w:rsidR="00805576" w:rsidRPr="00B575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B57567" w:rsidRDefault="00805576" w:rsidP="00505D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505D1D">
              <w:rPr>
                <w:sz w:val="22"/>
                <w:szCs w:val="22"/>
              </w:rPr>
              <w:t>8</w:t>
            </w:r>
            <w:r w:rsidR="00C32301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-20</w:t>
            </w:r>
            <w:r w:rsidR="00505D1D">
              <w:rPr>
                <w:sz w:val="22"/>
                <w:szCs w:val="22"/>
              </w:rPr>
              <w:t xml:space="preserve">20 </w:t>
            </w:r>
            <w:r w:rsidRPr="00B57567">
              <w:rPr>
                <w:sz w:val="22"/>
                <w:szCs w:val="22"/>
              </w:rPr>
              <w:t>г</w:t>
            </w:r>
            <w:r w:rsidR="00C32301">
              <w:rPr>
                <w:sz w:val="22"/>
                <w:szCs w:val="22"/>
              </w:rPr>
              <w:t>оды</w:t>
            </w:r>
          </w:p>
        </w:tc>
      </w:tr>
      <w:tr w:rsidR="00805576" w:rsidRPr="00B57567" w:rsidTr="00533C93">
        <w:trPr>
          <w:trHeight w:val="115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7871A3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 xml:space="preserve">Программа реализуется за счёт бюджетных средств </w:t>
            </w:r>
            <w:r w:rsidR="00505D1D">
              <w:rPr>
                <w:bCs/>
                <w:kern w:val="28"/>
                <w:sz w:val="22"/>
                <w:szCs w:val="22"/>
              </w:rPr>
              <w:t>разного уровня</w:t>
            </w:r>
            <w:r w:rsidRPr="00B57567">
              <w:rPr>
                <w:bCs/>
                <w:kern w:val="28"/>
                <w:sz w:val="22"/>
                <w:szCs w:val="22"/>
              </w:rPr>
              <w:t xml:space="preserve"> и внебюджетных источников.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на 201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– 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2020</w:t>
            </w:r>
            <w:r w:rsidR="00533C93">
              <w:rPr>
                <w:bCs/>
                <w:kern w:val="28"/>
                <w:sz w:val="22"/>
                <w:szCs w:val="22"/>
              </w:rPr>
              <w:t>г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954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897,8</w:t>
            </w:r>
            <w:r w:rsidR="00C97C7B">
              <w:rPr>
                <w:bCs/>
                <w:kern w:val="28"/>
                <w:sz w:val="22"/>
                <w:szCs w:val="22"/>
              </w:rPr>
              <w:t xml:space="preserve"> </w:t>
            </w:r>
            <w:r w:rsidRPr="00C32301">
              <w:rPr>
                <w:b/>
                <w:bCs/>
                <w:kern w:val="28"/>
                <w:sz w:val="22"/>
                <w:szCs w:val="22"/>
              </w:rPr>
              <w:t>тыс.</w:t>
            </w:r>
            <w:r w:rsidR="00533C93">
              <w:rPr>
                <w:b/>
                <w:bCs/>
                <w:kern w:val="28"/>
                <w:sz w:val="22"/>
                <w:szCs w:val="22"/>
              </w:rPr>
              <w:t xml:space="preserve"> </w:t>
            </w:r>
            <w:r w:rsidRPr="00C32301">
              <w:rPr>
                <w:b/>
                <w:bCs/>
                <w:kern w:val="28"/>
                <w:sz w:val="22"/>
                <w:szCs w:val="22"/>
              </w:rPr>
              <w:t>руб</w:t>
            </w:r>
            <w:r w:rsidRPr="00C32301">
              <w:rPr>
                <w:bCs/>
                <w:kern w:val="28"/>
                <w:sz w:val="22"/>
                <w:szCs w:val="22"/>
              </w:rPr>
              <w:t>.,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том числе: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201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8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305,8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C32301" w:rsidRDefault="00505D1D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2019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>г.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1232DE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306</w:t>
            </w:r>
            <w:r w:rsidR="00C97C7B">
              <w:rPr>
                <w:bCs/>
                <w:kern w:val="28"/>
                <w:sz w:val="22"/>
                <w:szCs w:val="22"/>
              </w:rPr>
              <w:t>,0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C32301" w:rsidRDefault="00505D1D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2020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>г.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7442AA" w:rsidRPr="00C32301">
              <w:rPr>
                <w:bCs/>
                <w:kern w:val="28"/>
                <w:sz w:val="22"/>
                <w:szCs w:val="22"/>
              </w:rPr>
              <w:t xml:space="preserve">– </w:t>
            </w:r>
            <w:r w:rsidR="00C97C7B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286,0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1232DE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 xml:space="preserve">из них средства местного бюджета </w:t>
            </w:r>
            <w:r w:rsidR="001232DE" w:rsidRPr="00DC76B7">
              <w:rPr>
                <w:bCs/>
                <w:kern w:val="28"/>
                <w:sz w:val="22"/>
                <w:szCs w:val="22"/>
              </w:rPr>
              <w:t>–</w:t>
            </w:r>
            <w:r w:rsidR="00D0357D">
              <w:rPr>
                <w:sz w:val="22"/>
                <w:szCs w:val="22"/>
              </w:rPr>
              <w:t>387</w:t>
            </w:r>
            <w:r w:rsidR="00533C93">
              <w:rPr>
                <w:sz w:val="22"/>
                <w:szCs w:val="22"/>
              </w:rPr>
              <w:t xml:space="preserve"> </w:t>
            </w:r>
            <w:r w:rsidR="00D0357D">
              <w:rPr>
                <w:sz w:val="22"/>
                <w:szCs w:val="22"/>
              </w:rPr>
              <w:t>668</w:t>
            </w:r>
            <w:r w:rsidRPr="00DC76B7">
              <w:rPr>
                <w:b/>
                <w:sz w:val="22"/>
                <w:szCs w:val="22"/>
              </w:rPr>
              <w:t xml:space="preserve"> тыс.</w:t>
            </w:r>
            <w:r w:rsidR="00533C93">
              <w:rPr>
                <w:b/>
                <w:sz w:val="22"/>
                <w:szCs w:val="22"/>
              </w:rPr>
              <w:t xml:space="preserve"> </w:t>
            </w:r>
            <w:r w:rsidRPr="00DC76B7">
              <w:rPr>
                <w:b/>
                <w:sz w:val="22"/>
                <w:szCs w:val="22"/>
              </w:rPr>
              <w:t>руб.</w:t>
            </w:r>
            <w:r w:rsidRPr="00DC76B7">
              <w:rPr>
                <w:sz w:val="22"/>
                <w:szCs w:val="22"/>
              </w:rPr>
              <w:t>,</w:t>
            </w:r>
          </w:p>
          <w:p w:rsidR="00805576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в том числе по годам:</w:t>
            </w:r>
          </w:p>
          <w:p w:rsidR="00805576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201</w:t>
            </w:r>
            <w:r w:rsidR="00505D1D" w:rsidRPr="00DC76B7">
              <w:rPr>
                <w:sz w:val="22"/>
                <w:szCs w:val="22"/>
              </w:rPr>
              <w:t>8</w:t>
            </w:r>
            <w:r w:rsidRPr="00DC76B7">
              <w:rPr>
                <w:sz w:val="22"/>
                <w:szCs w:val="22"/>
              </w:rPr>
              <w:t>г.</w:t>
            </w:r>
            <w:r w:rsidR="00533C93">
              <w:rPr>
                <w:sz w:val="22"/>
                <w:szCs w:val="22"/>
              </w:rPr>
              <w:t xml:space="preserve">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229,2</w:t>
            </w:r>
            <w:r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DC76B7">
              <w:rPr>
                <w:sz w:val="22"/>
                <w:szCs w:val="22"/>
              </w:rPr>
              <w:t>руб.,</w:t>
            </w:r>
          </w:p>
          <w:p w:rsidR="00805576" w:rsidRPr="00DC76B7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2019</w:t>
            </w:r>
            <w:r w:rsidR="00805576" w:rsidRPr="00DC76B7">
              <w:rPr>
                <w:sz w:val="22"/>
                <w:szCs w:val="22"/>
              </w:rPr>
              <w:t>г</w:t>
            </w:r>
            <w:r w:rsidR="00354006" w:rsidRPr="00DC76B7">
              <w:rPr>
                <w:sz w:val="22"/>
                <w:szCs w:val="22"/>
              </w:rPr>
              <w:t xml:space="preserve">.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A14CF2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A14CF2">
              <w:rPr>
                <w:sz w:val="22"/>
                <w:szCs w:val="22"/>
              </w:rPr>
              <w:t>229,</w:t>
            </w:r>
            <w:r w:rsidR="00D0357D">
              <w:rPr>
                <w:sz w:val="22"/>
                <w:szCs w:val="22"/>
              </w:rPr>
              <w:t>4</w:t>
            </w:r>
            <w:r w:rsidR="00805576"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DC76B7">
              <w:rPr>
                <w:sz w:val="22"/>
                <w:szCs w:val="22"/>
              </w:rPr>
              <w:t>руб.,</w:t>
            </w:r>
          </w:p>
          <w:p w:rsidR="00805576" w:rsidRPr="00DC76B7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2020</w:t>
            </w:r>
            <w:r w:rsidR="00805576" w:rsidRPr="00DC76B7">
              <w:rPr>
                <w:sz w:val="22"/>
                <w:szCs w:val="22"/>
              </w:rPr>
              <w:t>г</w:t>
            </w:r>
            <w:r w:rsidR="00354006" w:rsidRPr="00DC76B7">
              <w:rPr>
                <w:sz w:val="22"/>
                <w:szCs w:val="22"/>
              </w:rPr>
              <w:t xml:space="preserve">.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209,4</w:t>
            </w:r>
            <w:r w:rsidR="00805576"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DC76B7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Средства юридических и физических лиц –</w:t>
            </w:r>
            <w:r w:rsidR="00C97C7B" w:rsidRPr="00DC76B7">
              <w:rPr>
                <w:sz w:val="22"/>
                <w:szCs w:val="22"/>
              </w:rPr>
              <w:t>7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169,</w:t>
            </w:r>
            <w:r w:rsidR="00C97C7B">
              <w:rPr>
                <w:sz w:val="22"/>
                <w:szCs w:val="22"/>
              </w:rPr>
              <w:t>4</w:t>
            </w:r>
            <w:r w:rsidRPr="00C32301">
              <w:rPr>
                <w:b/>
                <w:sz w:val="22"/>
                <w:szCs w:val="22"/>
              </w:rPr>
              <w:t xml:space="preserve"> тыс.</w:t>
            </w:r>
            <w:r w:rsidR="00533C93">
              <w:rPr>
                <w:b/>
                <w:sz w:val="22"/>
                <w:szCs w:val="22"/>
              </w:rPr>
              <w:t xml:space="preserve"> </w:t>
            </w:r>
            <w:r w:rsidRPr="00C32301">
              <w:rPr>
                <w:b/>
                <w:sz w:val="22"/>
                <w:szCs w:val="22"/>
              </w:rPr>
              <w:t>руб</w:t>
            </w:r>
            <w:r w:rsidRPr="00C32301">
              <w:rPr>
                <w:sz w:val="22"/>
                <w:szCs w:val="22"/>
              </w:rPr>
              <w:t>., в том числе по годам: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</w:t>
            </w:r>
            <w:r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9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 т</w:t>
            </w:r>
            <w:r w:rsidRPr="00C32301">
              <w:rPr>
                <w:sz w:val="22"/>
                <w:szCs w:val="22"/>
              </w:rPr>
              <w:t>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2020</w:t>
            </w:r>
            <w:r w:rsidR="00805576"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</w:t>
            </w:r>
            <w:r w:rsidR="00805576"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руб.,</w:t>
            </w:r>
          </w:p>
          <w:p w:rsidR="004B36E1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Средства областного бюджета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на 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-20</w:t>
            </w:r>
            <w:r w:rsidR="00505D1D" w:rsidRPr="00C32301">
              <w:rPr>
                <w:sz w:val="22"/>
                <w:szCs w:val="22"/>
              </w:rPr>
              <w:t>20</w:t>
            </w:r>
            <w:r w:rsidRPr="00C32301">
              <w:rPr>
                <w:sz w:val="22"/>
                <w:szCs w:val="22"/>
              </w:rPr>
              <w:t xml:space="preserve"> гг.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32301" w:rsidRPr="00C32301">
              <w:rPr>
                <w:sz w:val="22"/>
                <w:szCs w:val="22"/>
              </w:rPr>
              <w:t>560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060,4</w:t>
            </w:r>
            <w:r w:rsidRPr="00C32301">
              <w:rPr>
                <w:b/>
                <w:sz w:val="22"/>
                <w:szCs w:val="22"/>
              </w:rPr>
              <w:t xml:space="preserve"> тыс. руб</w:t>
            </w:r>
            <w:r w:rsidRPr="00C32301">
              <w:rPr>
                <w:sz w:val="22"/>
                <w:szCs w:val="22"/>
              </w:rPr>
              <w:t xml:space="preserve">., 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в том числе по годам: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871A3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9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="007871A3" w:rsidRPr="00C32301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B57567" w:rsidRDefault="00505D1D" w:rsidP="004B36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2020</w:t>
            </w:r>
            <w:r w:rsidR="00805576"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="007871A3" w:rsidRPr="00C32301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руб.</w:t>
            </w:r>
          </w:p>
        </w:tc>
      </w:tr>
      <w:tr w:rsidR="00805576" w:rsidRPr="00B57567" w:rsidTr="00533C93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увеличение числа граждан, участвующих в деятельности патриотических молодежных</w:t>
            </w:r>
            <w:r w:rsidR="00B84EE2">
              <w:rPr>
                <w:sz w:val="22"/>
                <w:szCs w:val="22"/>
              </w:rPr>
              <w:t xml:space="preserve"> объединений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вовлечение широких масс граждан Юргинского муниципального района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B84EE2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создание эффективной системы по выявлению, развитию и поддержке </w:t>
            </w:r>
            <w:r w:rsidR="00B84EE2">
              <w:rPr>
                <w:sz w:val="22"/>
                <w:szCs w:val="22"/>
              </w:rPr>
              <w:t>одаренных</w:t>
            </w:r>
            <w:r w:rsidRPr="00B57567">
              <w:rPr>
                <w:sz w:val="22"/>
                <w:szCs w:val="22"/>
              </w:rPr>
              <w:t xml:space="preserve"> детей;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повышение социального статуса педагогических работников посредством совершенствования системы социальной поддержки </w:t>
            </w:r>
            <w:r w:rsidR="00B84EE2">
              <w:rPr>
                <w:sz w:val="22"/>
                <w:szCs w:val="22"/>
              </w:rPr>
              <w:t>участников</w:t>
            </w:r>
            <w:r w:rsidRPr="00B57567">
              <w:rPr>
                <w:sz w:val="22"/>
                <w:szCs w:val="22"/>
              </w:rPr>
              <w:t xml:space="preserve"> образовательн</w:t>
            </w:r>
            <w:r w:rsidR="00B84EE2">
              <w:rPr>
                <w:sz w:val="22"/>
                <w:szCs w:val="22"/>
              </w:rPr>
              <w:t>ых</w:t>
            </w:r>
            <w:r w:rsidRPr="00B57567">
              <w:rPr>
                <w:sz w:val="22"/>
                <w:szCs w:val="22"/>
              </w:rPr>
              <w:t xml:space="preserve"> </w:t>
            </w:r>
            <w:r w:rsidR="00B84EE2">
              <w:rPr>
                <w:sz w:val="22"/>
                <w:szCs w:val="22"/>
              </w:rPr>
              <w:t>отношений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в образовательных </w:t>
            </w:r>
            <w:r w:rsidR="00B84EE2">
              <w:rPr>
                <w:sz w:val="22"/>
                <w:szCs w:val="22"/>
              </w:rPr>
              <w:t>организациях</w:t>
            </w:r>
            <w:r w:rsidRPr="00B57567">
              <w:rPr>
                <w:sz w:val="22"/>
                <w:szCs w:val="22"/>
              </w:rPr>
              <w:t xml:space="preserve">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B57567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</w:t>
            </w:r>
            <w:r w:rsidR="00805576" w:rsidRPr="00B57567">
              <w:rPr>
                <w:sz w:val="22"/>
                <w:szCs w:val="22"/>
                <w:lang w:eastAsia="en-US"/>
              </w:rPr>
              <w:t xml:space="preserve"> организации питания </w:t>
            </w:r>
            <w:r>
              <w:rPr>
                <w:sz w:val="22"/>
                <w:szCs w:val="22"/>
                <w:lang w:eastAsia="en-US"/>
              </w:rPr>
              <w:t>об</w:t>
            </w:r>
            <w:r w:rsidR="00805576" w:rsidRPr="00B57567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="00805576" w:rsidRPr="00B57567">
              <w:rPr>
                <w:sz w:val="22"/>
                <w:szCs w:val="22"/>
                <w:lang w:eastAsia="en-US"/>
              </w:rPr>
              <w:t xml:space="preserve">щихся и воспитанников за счет технологического и технического </w:t>
            </w:r>
            <w:r w:rsidR="00805576" w:rsidRPr="00B57567">
              <w:rPr>
                <w:sz w:val="22"/>
                <w:szCs w:val="22"/>
                <w:lang w:eastAsia="en-US"/>
              </w:rPr>
              <w:lastRenderedPageBreak/>
              <w:t>оснащения пищеблоков;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безопасной перевозки на школьном автотранспорте участников </w:t>
            </w:r>
            <w:r w:rsidR="001B7845">
              <w:rPr>
                <w:sz w:val="22"/>
                <w:szCs w:val="22"/>
              </w:rPr>
              <w:t>образовательных отношений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недопущение </w:t>
            </w:r>
            <w:r w:rsidR="00805576" w:rsidRPr="00B57567">
              <w:rPr>
                <w:sz w:val="22"/>
                <w:szCs w:val="22"/>
              </w:rPr>
              <w:t>дорожно-транспортных происшествий (далее – ДТП) из-за сопутствующих дорожных условий;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более полного охвата </w:t>
            </w:r>
            <w:r w:rsidR="001B7845">
              <w:rPr>
                <w:sz w:val="22"/>
                <w:szCs w:val="22"/>
              </w:rPr>
              <w:t xml:space="preserve">детей услугами </w:t>
            </w:r>
            <w:r w:rsidRPr="00B57567">
              <w:rPr>
                <w:sz w:val="22"/>
                <w:szCs w:val="22"/>
              </w:rPr>
              <w:t>дошкольн</w:t>
            </w:r>
            <w:r w:rsidR="001B7845">
              <w:rPr>
                <w:sz w:val="22"/>
                <w:szCs w:val="22"/>
              </w:rPr>
              <w:t>ого</w:t>
            </w:r>
            <w:r w:rsidRPr="00B57567">
              <w:rPr>
                <w:sz w:val="22"/>
                <w:szCs w:val="22"/>
              </w:rPr>
              <w:t xml:space="preserve"> образова</w:t>
            </w:r>
            <w:r w:rsidR="001B7845">
              <w:rPr>
                <w:sz w:val="22"/>
                <w:szCs w:val="22"/>
              </w:rPr>
              <w:t>ния</w:t>
            </w:r>
            <w:r w:rsidRPr="00B57567">
              <w:rPr>
                <w:sz w:val="22"/>
                <w:szCs w:val="22"/>
              </w:rPr>
              <w:t>;</w:t>
            </w:r>
          </w:p>
          <w:p w:rsidR="0035400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трудоустроить и закрепить максимально возможное количество выпускников педагогических </w:t>
            </w:r>
            <w:r w:rsidR="001650C0">
              <w:rPr>
                <w:sz w:val="22"/>
                <w:szCs w:val="22"/>
              </w:rPr>
              <w:t>ВУЗ</w:t>
            </w:r>
            <w:r w:rsidRPr="00B57567">
              <w:rPr>
                <w:sz w:val="22"/>
                <w:szCs w:val="22"/>
              </w:rPr>
              <w:t xml:space="preserve">ов и </w:t>
            </w:r>
            <w:r w:rsidR="001650C0">
              <w:rPr>
                <w:sz w:val="22"/>
                <w:szCs w:val="22"/>
              </w:rPr>
              <w:t xml:space="preserve">СУЗов </w:t>
            </w:r>
            <w:r w:rsidRPr="00B57567">
              <w:rPr>
                <w:sz w:val="22"/>
                <w:szCs w:val="22"/>
              </w:rPr>
              <w:t xml:space="preserve">в образовательных </w:t>
            </w:r>
            <w:r w:rsidR="001650C0">
              <w:rPr>
                <w:sz w:val="22"/>
                <w:szCs w:val="22"/>
              </w:rPr>
              <w:t>организациях</w:t>
            </w:r>
            <w:r w:rsidRPr="00B57567">
              <w:rPr>
                <w:sz w:val="22"/>
                <w:szCs w:val="22"/>
              </w:rPr>
              <w:t xml:space="preserve"> района;</w:t>
            </w:r>
          </w:p>
          <w:p w:rsidR="00805576" w:rsidRPr="00B57567" w:rsidRDefault="00805576" w:rsidP="00DF314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обеспечить </w:t>
            </w:r>
            <w:r w:rsidR="001650C0">
              <w:rPr>
                <w:sz w:val="22"/>
                <w:szCs w:val="22"/>
              </w:rPr>
              <w:t>профессиональную</w:t>
            </w:r>
            <w:r w:rsidRPr="00B57567">
              <w:rPr>
                <w:sz w:val="22"/>
                <w:szCs w:val="22"/>
              </w:rPr>
              <w:t xml:space="preserve"> переподготовк</w:t>
            </w:r>
            <w:r w:rsidR="001650C0">
              <w:rPr>
                <w:sz w:val="22"/>
                <w:szCs w:val="22"/>
              </w:rPr>
              <w:t>у и повышение</w:t>
            </w:r>
            <w:r w:rsidRPr="00B57567">
              <w:rPr>
                <w:sz w:val="22"/>
                <w:szCs w:val="22"/>
              </w:rPr>
              <w:t xml:space="preserve"> квалификации руководящих и педагогических </w:t>
            </w:r>
            <w:r w:rsidR="001650C0">
              <w:rPr>
                <w:sz w:val="22"/>
                <w:szCs w:val="22"/>
              </w:rPr>
              <w:t>работников</w:t>
            </w:r>
            <w:r w:rsidR="00DF3146">
              <w:rPr>
                <w:sz w:val="22"/>
                <w:szCs w:val="22"/>
              </w:rPr>
              <w:t>.</w:t>
            </w:r>
          </w:p>
        </w:tc>
      </w:tr>
    </w:tbl>
    <w:p w:rsidR="00805576" w:rsidRPr="00AE04C1" w:rsidRDefault="00805576" w:rsidP="00533C9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Раздел 1. Характеристика </w:t>
      </w:r>
      <w:r w:rsidR="00C32301" w:rsidRPr="00AE04C1">
        <w:rPr>
          <w:b/>
          <w:sz w:val="22"/>
          <w:szCs w:val="22"/>
        </w:rPr>
        <w:t>сферы реализации программы, описание основных проблем</w:t>
      </w:r>
    </w:p>
    <w:p w:rsidR="00805576" w:rsidRPr="00AE04C1" w:rsidRDefault="00C32301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в данной сфере и перспективы развития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Современная образовательная сеть образовательных </w:t>
      </w:r>
      <w:r w:rsidR="00AB670A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рамках оптимизации за последние три года образовательная сеть Юргинского муниципального района претерпела изменения.</w:t>
      </w:r>
    </w:p>
    <w:p w:rsidR="00AB670A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</w:t>
      </w:r>
      <w:r w:rsidR="00AB670A" w:rsidRPr="00AE04C1">
        <w:rPr>
          <w:sz w:val="22"/>
          <w:szCs w:val="22"/>
        </w:rPr>
        <w:t>ящее время в районе действуют 21</w:t>
      </w:r>
      <w:r w:rsidRPr="00AE04C1">
        <w:rPr>
          <w:sz w:val="22"/>
          <w:szCs w:val="22"/>
        </w:rPr>
        <w:t xml:space="preserve"> </w:t>
      </w:r>
      <w:r w:rsidR="00AB670A" w:rsidRPr="00AE04C1">
        <w:rPr>
          <w:sz w:val="22"/>
          <w:szCs w:val="22"/>
        </w:rPr>
        <w:t>образовательная организация, из которых</w:t>
      </w:r>
      <w:r w:rsidR="000C3366">
        <w:rPr>
          <w:sz w:val="22"/>
          <w:szCs w:val="22"/>
        </w:rPr>
        <w:br/>
      </w:r>
      <w:r w:rsidR="00AB670A" w:rsidRPr="00AE04C1">
        <w:rPr>
          <w:sz w:val="22"/>
          <w:szCs w:val="22"/>
        </w:rPr>
        <w:t>13 общеобразовательных, 5</w:t>
      </w:r>
      <w:r w:rsidRPr="00AE04C1">
        <w:rPr>
          <w:sz w:val="22"/>
          <w:szCs w:val="22"/>
        </w:rPr>
        <w:t xml:space="preserve"> дошкольных, 2 учреждения дополнительного образования детей,</w:t>
      </w:r>
      <w:r w:rsidR="000C3366">
        <w:rPr>
          <w:sz w:val="22"/>
          <w:szCs w:val="22"/>
        </w:rPr>
        <w:br/>
      </w:r>
      <w:r w:rsidRPr="00AE04C1">
        <w:rPr>
          <w:sz w:val="22"/>
          <w:szCs w:val="22"/>
        </w:rPr>
        <w:t>1 детский дом для детей сирот и детей, оставшихся без попечения родителей.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12 школ реализуют программы дошкольного образования (с 10</w:t>
      </w:r>
      <w:r w:rsidR="00AB670A" w:rsidRPr="00AE04C1">
        <w:rPr>
          <w:sz w:val="22"/>
          <w:szCs w:val="22"/>
        </w:rPr>
        <w:t>,5</w:t>
      </w:r>
      <w:r w:rsidRPr="00AE04C1">
        <w:rPr>
          <w:sz w:val="22"/>
          <w:szCs w:val="22"/>
        </w:rPr>
        <w:t>-часовы</w:t>
      </w:r>
      <w:r w:rsidR="000907AA" w:rsidRPr="00AE04C1">
        <w:rPr>
          <w:sz w:val="22"/>
          <w:szCs w:val="22"/>
        </w:rPr>
        <w:t>м пребыванием воспитанников) (МК</w:t>
      </w:r>
      <w:r w:rsidRPr="00AE04C1">
        <w:rPr>
          <w:sz w:val="22"/>
          <w:szCs w:val="22"/>
        </w:rPr>
        <w:t>ОУ «Большеямская ООШ имени Сергея Грезина», МБОУ «Новоромановская ООШ», МБОУ «Верх-Тайменская ООШ», МБОУ «Тальская СО</w:t>
      </w:r>
      <w:r w:rsidR="000907AA" w:rsidRPr="00AE04C1">
        <w:rPr>
          <w:sz w:val="22"/>
          <w:szCs w:val="22"/>
        </w:rPr>
        <w:t>Ш», МБОУ «Проскоковская СОШ», МК</w:t>
      </w:r>
      <w:r w:rsidRPr="00AE04C1">
        <w:rPr>
          <w:sz w:val="22"/>
          <w:szCs w:val="22"/>
        </w:rPr>
        <w:t>ОУ «Мальцевская ООШ», МБОУ «Юргинская СОШ», МБОУ «Арлюкская СОШ», М</w:t>
      </w:r>
      <w:r w:rsidR="000907AA" w:rsidRPr="00AE04C1">
        <w:rPr>
          <w:sz w:val="22"/>
          <w:szCs w:val="22"/>
        </w:rPr>
        <w:t>К</w:t>
      </w:r>
      <w:r w:rsidRPr="00AE04C1">
        <w:rPr>
          <w:sz w:val="22"/>
          <w:szCs w:val="22"/>
        </w:rPr>
        <w:t>ОУ «Зимникосвкая ООШ», МБОУ «Попереченская ООШ», М</w:t>
      </w:r>
      <w:r w:rsidR="000907AA" w:rsidRPr="00AE04C1">
        <w:rPr>
          <w:sz w:val="22"/>
          <w:szCs w:val="22"/>
        </w:rPr>
        <w:t>К</w:t>
      </w:r>
      <w:r w:rsidRPr="00AE04C1">
        <w:rPr>
          <w:sz w:val="22"/>
          <w:szCs w:val="22"/>
        </w:rPr>
        <w:t>ОУ</w:t>
      </w:r>
      <w:r w:rsidR="00533C93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«</w:t>
      </w:r>
      <w:r w:rsidR="00AB670A" w:rsidRPr="00AE04C1">
        <w:rPr>
          <w:sz w:val="22"/>
          <w:szCs w:val="22"/>
        </w:rPr>
        <w:t>Белянинская ООШ</w:t>
      </w:r>
      <w:r w:rsidRPr="00AE04C1">
        <w:rPr>
          <w:sz w:val="22"/>
          <w:szCs w:val="22"/>
        </w:rPr>
        <w:t>»</w:t>
      </w:r>
      <w:r w:rsidR="00AB670A" w:rsidRPr="00AE04C1">
        <w:rPr>
          <w:sz w:val="22"/>
          <w:szCs w:val="22"/>
        </w:rPr>
        <w:t>, МБОУ «Зеледеевская СОШ»)</w:t>
      </w:r>
      <w:r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Все образовательные </w:t>
      </w:r>
      <w:r w:rsidR="00AB670A" w:rsidRPr="00AE04C1">
        <w:rPr>
          <w:sz w:val="22"/>
          <w:szCs w:val="22"/>
        </w:rPr>
        <w:t>организации</w:t>
      </w:r>
      <w:r w:rsidRPr="00AE04C1">
        <w:rPr>
          <w:sz w:val="22"/>
          <w:szCs w:val="22"/>
        </w:rPr>
        <w:t xml:space="preserve"> района имеют лицензии на право осуществления образовательной деятельности и аккредитаци</w:t>
      </w:r>
      <w:r w:rsidR="00AB670A" w:rsidRPr="00AE04C1">
        <w:rPr>
          <w:sz w:val="22"/>
          <w:szCs w:val="22"/>
        </w:rPr>
        <w:t>ю</w:t>
      </w:r>
      <w:r w:rsidRPr="00AE04C1">
        <w:rPr>
          <w:sz w:val="22"/>
          <w:szCs w:val="22"/>
        </w:rPr>
        <w:t xml:space="preserve">, 14 образовательных </w:t>
      </w:r>
      <w:r w:rsidR="00641D6E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имеют лицензию на осуществления медицинской деятельности.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рамках модернизации общего образования в </w:t>
      </w:r>
      <w:r w:rsidR="00641D6E" w:rsidRPr="00AE04C1">
        <w:rPr>
          <w:sz w:val="22"/>
          <w:szCs w:val="22"/>
        </w:rPr>
        <w:t>образовательные организации</w:t>
      </w:r>
      <w:r w:rsidRPr="00AE04C1">
        <w:rPr>
          <w:sz w:val="22"/>
          <w:szCs w:val="22"/>
        </w:rPr>
        <w:t xml:space="preserve"> за последние </w:t>
      </w:r>
      <w:r w:rsidR="00641D6E" w:rsidRPr="00AE04C1">
        <w:rPr>
          <w:sz w:val="22"/>
          <w:szCs w:val="22"/>
        </w:rPr>
        <w:t>пять лет</w:t>
      </w:r>
      <w:r w:rsidRPr="00AE04C1">
        <w:rPr>
          <w:sz w:val="22"/>
          <w:szCs w:val="22"/>
        </w:rPr>
        <w:t xml:space="preserve"> было поставлено современное учебное оборудование: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10 комплектов оборудования по ФГОС для начальных классов;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компьютерных классов;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интерактивных комплекс</w:t>
      </w:r>
      <w:r w:rsidR="00641D6E" w:rsidRPr="00AE04C1">
        <w:rPr>
          <w:sz w:val="22"/>
          <w:szCs w:val="22"/>
        </w:rPr>
        <w:t>ов</w:t>
      </w:r>
      <w:r w:rsidR="00805576" w:rsidRPr="00AE04C1">
        <w:rPr>
          <w:sz w:val="22"/>
          <w:szCs w:val="22"/>
        </w:rPr>
        <w:t>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медицинских кабинетов;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6 специализированных классов по предметам.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дет</w:t>
      </w:r>
      <w:r w:rsidR="00641D6E" w:rsidRPr="00AE04C1">
        <w:rPr>
          <w:sz w:val="22"/>
          <w:szCs w:val="22"/>
        </w:rPr>
        <w:t>ско-юношеском центре действует 37 творческих объединений по следующим направлениям:</w:t>
      </w:r>
      <w:r w:rsidRPr="00AE04C1">
        <w:rPr>
          <w:sz w:val="22"/>
          <w:szCs w:val="22"/>
        </w:rPr>
        <w:t xml:space="preserve"> художественное, </w:t>
      </w:r>
      <w:r w:rsidR="004D3474" w:rsidRPr="00AE04C1">
        <w:rPr>
          <w:sz w:val="22"/>
          <w:szCs w:val="22"/>
        </w:rPr>
        <w:t xml:space="preserve">социально-педагогическое, </w:t>
      </w:r>
      <w:r w:rsidRPr="00AE04C1">
        <w:rPr>
          <w:sz w:val="22"/>
          <w:szCs w:val="22"/>
        </w:rPr>
        <w:t xml:space="preserve">туристско-краеведческое, </w:t>
      </w:r>
      <w:r w:rsidR="004D3474" w:rsidRPr="00AE04C1">
        <w:rPr>
          <w:sz w:val="22"/>
          <w:szCs w:val="22"/>
        </w:rPr>
        <w:t>физкультурно-спортивное</w:t>
      </w:r>
      <w:r w:rsidRPr="00AE04C1">
        <w:rPr>
          <w:sz w:val="22"/>
          <w:szCs w:val="22"/>
        </w:rPr>
        <w:t>, техническое.</w:t>
      </w:r>
      <w:r w:rsidR="00641D6E" w:rsidRPr="00AE04C1">
        <w:rPr>
          <w:sz w:val="22"/>
          <w:szCs w:val="22"/>
        </w:rPr>
        <w:t xml:space="preserve"> Их посещает </w:t>
      </w:r>
      <w:r w:rsidR="00A37A36" w:rsidRPr="00AE04C1">
        <w:rPr>
          <w:sz w:val="22"/>
          <w:szCs w:val="22"/>
        </w:rPr>
        <w:t>1250 детей.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детско-юношеской спортивной школе работает </w:t>
      </w:r>
      <w:r w:rsidR="001517D6" w:rsidRPr="00AE04C1">
        <w:rPr>
          <w:sz w:val="22"/>
          <w:szCs w:val="22"/>
        </w:rPr>
        <w:t>6</w:t>
      </w:r>
      <w:r w:rsidRPr="00AE04C1">
        <w:rPr>
          <w:sz w:val="22"/>
          <w:szCs w:val="22"/>
        </w:rPr>
        <w:t xml:space="preserve"> отделени</w:t>
      </w:r>
      <w:r w:rsidR="001517D6" w:rsidRPr="00AE04C1">
        <w:rPr>
          <w:sz w:val="22"/>
          <w:szCs w:val="22"/>
        </w:rPr>
        <w:t>й</w:t>
      </w:r>
      <w:r w:rsidRPr="00AE04C1">
        <w:rPr>
          <w:sz w:val="22"/>
          <w:szCs w:val="22"/>
        </w:rPr>
        <w:t xml:space="preserve"> </w:t>
      </w:r>
      <w:r w:rsidR="001517D6" w:rsidRPr="00AE04C1">
        <w:rPr>
          <w:sz w:val="22"/>
          <w:szCs w:val="22"/>
        </w:rPr>
        <w:t>(</w:t>
      </w:r>
      <w:r w:rsidRPr="00AE04C1">
        <w:rPr>
          <w:sz w:val="22"/>
          <w:szCs w:val="22"/>
        </w:rPr>
        <w:t>лыжные гонки,</w:t>
      </w:r>
      <w:r w:rsidR="001517D6" w:rsidRPr="00AE04C1">
        <w:rPr>
          <w:sz w:val="22"/>
          <w:szCs w:val="22"/>
        </w:rPr>
        <w:t xml:space="preserve"> греко-римская борьба, борьба «С</w:t>
      </w:r>
      <w:r w:rsidRPr="00AE04C1">
        <w:rPr>
          <w:sz w:val="22"/>
          <w:szCs w:val="22"/>
        </w:rPr>
        <w:t>амбо»</w:t>
      </w:r>
      <w:r w:rsidR="001517D6" w:rsidRPr="00AE04C1">
        <w:rPr>
          <w:sz w:val="22"/>
          <w:szCs w:val="22"/>
        </w:rPr>
        <w:t>, «Волейбол», «Футбол», «Баскетбол»)</w:t>
      </w:r>
      <w:r w:rsidRPr="00AE04C1">
        <w:rPr>
          <w:sz w:val="22"/>
          <w:szCs w:val="22"/>
        </w:rPr>
        <w:t>.</w:t>
      </w:r>
      <w:r w:rsidR="00A37A36" w:rsidRPr="00AE04C1">
        <w:rPr>
          <w:sz w:val="22"/>
          <w:szCs w:val="22"/>
        </w:rPr>
        <w:t xml:space="preserve"> </w:t>
      </w:r>
      <w:r w:rsidR="001517D6" w:rsidRPr="00AE04C1">
        <w:rPr>
          <w:sz w:val="22"/>
          <w:szCs w:val="22"/>
        </w:rPr>
        <w:t>Их посещает 775</w:t>
      </w:r>
      <w:r w:rsidR="00A37A36" w:rsidRPr="00AE04C1">
        <w:rPr>
          <w:sz w:val="22"/>
          <w:szCs w:val="22"/>
        </w:rPr>
        <w:t xml:space="preserve"> детей.</w:t>
      </w:r>
    </w:p>
    <w:p w:rsidR="00805576" w:rsidRPr="00AE04C1" w:rsidRDefault="00A37A3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Образовательные организации посещают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2005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об</w:t>
      </w:r>
      <w:r w:rsidR="00805576" w:rsidRPr="00AE04C1">
        <w:rPr>
          <w:sz w:val="22"/>
          <w:szCs w:val="22"/>
        </w:rPr>
        <w:t>уча</w:t>
      </w:r>
      <w:r w:rsidRPr="00AE04C1">
        <w:rPr>
          <w:sz w:val="22"/>
          <w:szCs w:val="22"/>
        </w:rPr>
        <w:t>ю</w:t>
      </w:r>
      <w:r w:rsidR="00805576" w:rsidRPr="00AE04C1">
        <w:rPr>
          <w:sz w:val="22"/>
          <w:szCs w:val="22"/>
        </w:rPr>
        <w:t>щихся и</w:t>
      </w:r>
      <w:r w:rsidRPr="00AE04C1">
        <w:rPr>
          <w:sz w:val="22"/>
          <w:szCs w:val="22"/>
        </w:rPr>
        <w:t xml:space="preserve"> 694</w:t>
      </w:r>
      <w:r w:rsidR="00805576" w:rsidRPr="00AE04C1">
        <w:rPr>
          <w:sz w:val="22"/>
          <w:szCs w:val="22"/>
        </w:rPr>
        <w:t xml:space="preserve"> воспитанник</w:t>
      </w:r>
      <w:r w:rsidRPr="00AE04C1">
        <w:rPr>
          <w:sz w:val="22"/>
          <w:szCs w:val="22"/>
        </w:rPr>
        <w:t>а</w:t>
      </w:r>
      <w:r w:rsidR="00805576"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 xml:space="preserve">Из </w:t>
      </w:r>
      <w:r w:rsidR="00A10019" w:rsidRPr="00AE04C1">
        <w:rPr>
          <w:sz w:val="22"/>
          <w:szCs w:val="22"/>
        </w:rPr>
        <w:t>285</w:t>
      </w:r>
      <w:r w:rsidRPr="00AE04C1">
        <w:rPr>
          <w:sz w:val="22"/>
          <w:szCs w:val="22"/>
        </w:rPr>
        <w:t xml:space="preserve"> педагогических работников </w:t>
      </w:r>
      <w:r w:rsidR="00A10019" w:rsidRPr="00AE04C1">
        <w:rPr>
          <w:sz w:val="22"/>
          <w:szCs w:val="22"/>
        </w:rPr>
        <w:t>79</w:t>
      </w:r>
      <w:r w:rsidRPr="00AE04C1">
        <w:rPr>
          <w:sz w:val="22"/>
          <w:szCs w:val="22"/>
        </w:rPr>
        <w:t xml:space="preserve">% имеют высшее </w:t>
      </w:r>
      <w:r w:rsidR="00A10019" w:rsidRPr="00AE04C1">
        <w:rPr>
          <w:sz w:val="22"/>
          <w:szCs w:val="22"/>
        </w:rPr>
        <w:t>профессиональное образование, 21</w:t>
      </w:r>
      <w:r w:rsidR="001517D6" w:rsidRPr="00AE04C1">
        <w:rPr>
          <w:sz w:val="22"/>
          <w:szCs w:val="22"/>
        </w:rPr>
        <w:t xml:space="preserve">% </w:t>
      </w:r>
      <w:r w:rsidRPr="00AE04C1">
        <w:rPr>
          <w:sz w:val="22"/>
          <w:szCs w:val="22"/>
        </w:rPr>
        <w:t>средне профессиональное образование.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 1 сентября 201</w:t>
      </w:r>
      <w:r w:rsidR="00A10019" w:rsidRPr="00AE04C1">
        <w:rPr>
          <w:sz w:val="22"/>
          <w:szCs w:val="22"/>
        </w:rPr>
        <w:t>1</w:t>
      </w:r>
      <w:r w:rsidRPr="00AE04C1">
        <w:rPr>
          <w:sz w:val="22"/>
          <w:szCs w:val="22"/>
        </w:rPr>
        <w:t xml:space="preserve"> года вс</w:t>
      </w:r>
      <w:r w:rsidR="000907AA" w:rsidRPr="00AE04C1">
        <w:rPr>
          <w:sz w:val="22"/>
          <w:szCs w:val="22"/>
        </w:rPr>
        <w:t>е</w:t>
      </w:r>
      <w:r w:rsidRPr="00AE04C1">
        <w:rPr>
          <w:sz w:val="22"/>
          <w:szCs w:val="22"/>
        </w:rPr>
        <w:t xml:space="preserve"> </w:t>
      </w:r>
      <w:r w:rsidR="00A10019" w:rsidRPr="00AE04C1">
        <w:rPr>
          <w:sz w:val="22"/>
          <w:szCs w:val="22"/>
        </w:rPr>
        <w:t>образовательные организации</w:t>
      </w:r>
      <w:r w:rsidRPr="00AE04C1">
        <w:rPr>
          <w:sz w:val="22"/>
          <w:szCs w:val="22"/>
        </w:rPr>
        <w:t xml:space="preserve"> </w:t>
      </w:r>
      <w:r w:rsidR="00A10019" w:rsidRPr="00AE04C1">
        <w:rPr>
          <w:sz w:val="22"/>
          <w:szCs w:val="22"/>
        </w:rPr>
        <w:t xml:space="preserve">начали </w:t>
      </w:r>
      <w:r w:rsidRPr="00AE04C1">
        <w:rPr>
          <w:sz w:val="22"/>
          <w:szCs w:val="22"/>
        </w:rPr>
        <w:t>обуч</w:t>
      </w:r>
      <w:r w:rsidR="00A10019" w:rsidRPr="00AE04C1">
        <w:rPr>
          <w:sz w:val="22"/>
          <w:szCs w:val="22"/>
        </w:rPr>
        <w:t>ение</w:t>
      </w:r>
      <w:r w:rsidRPr="00AE04C1">
        <w:rPr>
          <w:sz w:val="22"/>
          <w:szCs w:val="22"/>
        </w:rPr>
        <w:t xml:space="preserve"> по ФГОС. 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</w:t>
      </w:r>
      <w:r w:rsidR="00A10019" w:rsidRPr="00AE04C1">
        <w:rPr>
          <w:sz w:val="22"/>
          <w:szCs w:val="22"/>
        </w:rPr>
        <w:t>ой</w:t>
      </w:r>
      <w:r w:rsidRPr="00AE04C1">
        <w:rPr>
          <w:sz w:val="22"/>
          <w:szCs w:val="22"/>
        </w:rPr>
        <w:t xml:space="preserve">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 основным итогам реализации долгосрочных муниципальны</w:t>
      </w:r>
      <w:r w:rsidR="00A10019" w:rsidRPr="00AE04C1">
        <w:rPr>
          <w:sz w:val="22"/>
          <w:szCs w:val="22"/>
        </w:rPr>
        <w:t>х целевых программ в период 2014</w:t>
      </w:r>
      <w:r w:rsidRPr="00AE04C1">
        <w:rPr>
          <w:sz w:val="22"/>
          <w:szCs w:val="22"/>
        </w:rPr>
        <w:t>-201</w:t>
      </w:r>
      <w:r w:rsidR="00A10019" w:rsidRPr="00AE04C1">
        <w:rPr>
          <w:sz w:val="22"/>
          <w:szCs w:val="22"/>
        </w:rPr>
        <w:t xml:space="preserve">7 </w:t>
      </w:r>
      <w:r w:rsidRPr="00AE04C1">
        <w:rPr>
          <w:sz w:val="22"/>
          <w:szCs w:val="22"/>
        </w:rPr>
        <w:t>годов следует отнести следующее: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 с</w:t>
      </w:r>
      <w:r w:rsidR="00805576" w:rsidRPr="00AE04C1">
        <w:rPr>
          <w:sz w:val="22"/>
          <w:szCs w:val="22"/>
        </w:rPr>
        <w:t xml:space="preserve">формирована система выявления и поддержки </w:t>
      </w:r>
      <w:r w:rsidR="00A10019" w:rsidRPr="00AE04C1">
        <w:rPr>
          <w:sz w:val="22"/>
          <w:szCs w:val="22"/>
        </w:rPr>
        <w:t>одаренных</w:t>
      </w:r>
      <w:r w:rsidR="00805576" w:rsidRPr="00AE04C1">
        <w:rPr>
          <w:sz w:val="22"/>
          <w:szCs w:val="22"/>
        </w:rPr>
        <w:t xml:space="preserve"> детей,</w:t>
      </w:r>
      <w:r w:rsidR="00A10019" w:rsidRPr="00AE04C1">
        <w:rPr>
          <w:sz w:val="22"/>
          <w:szCs w:val="22"/>
        </w:rPr>
        <w:t xml:space="preserve"> увеличилось количество участников </w:t>
      </w:r>
      <w:r w:rsidR="00805576" w:rsidRPr="00AE04C1">
        <w:rPr>
          <w:sz w:val="22"/>
          <w:szCs w:val="22"/>
        </w:rPr>
        <w:t>ол</w:t>
      </w:r>
      <w:r w:rsidRPr="00AE04C1">
        <w:rPr>
          <w:sz w:val="22"/>
          <w:szCs w:val="22"/>
        </w:rPr>
        <w:t>импиадно</w:t>
      </w:r>
      <w:r w:rsidR="00A10019" w:rsidRPr="00AE04C1">
        <w:rPr>
          <w:sz w:val="22"/>
          <w:szCs w:val="22"/>
        </w:rPr>
        <w:t>го</w:t>
      </w:r>
      <w:r w:rsidRPr="00AE04C1">
        <w:rPr>
          <w:sz w:val="22"/>
          <w:szCs w:val="22"/>
        </w:rPr>
        <w:t xml:space="preserve"> и конкурсно</w:t>
      </w:r>
      <w:r w:rsidR="00A10019" w:rsidRPr="00AE04C1">
        <w:rPr>
          <w:sz w:val="22"/>
          <w:szCs w:val="22"/>
        </w:rPr>
        <w:t>го движения</w:t>
      </w:r>
      <w:r w:rsidRPr="00AE04C1">
        <w:rPr>
          <w:sz w:val="22"/>
          <w:szCs w:val="22"/>
        </w:rPr>
        <w:t>;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 xml:space="preserve">сформирована эффективная система организации отдыха и </w:t>
      </w:r>
      <w:r w:rsidRPr="00AE04C1">
        <w:rPr>
          <w:sz w:val="22"/>
          <w:szCs w:val="22"/>
        </w:rPr>
        <w:t>оздоровления детей и подростков;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lastRenderedPageBreak/>
        <w:t>– у</w:t>
      </w:r>
      <w:r w:rsidR="00805576" w:rsidRPr="00AE04C1">
        <w:rPr>
          <w:sz w:val="22"/>
          <w:szCs w:val="22"/>
        </w:rPr>
        <w:t xml:space="preserve">крепляется материально-техническая база образовательных </w:t>
      </w:r>
      <w:r w:rsidR="00A10019"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 xml:space="preserve"> Юргинского муниципального района через обновление и приобретение нового оборудования.</w:t>
      </w:r>
    </w:p>
    <w:p w:rsidR="00805576" w:rsidRPr="00AE04C1" w:rsidRDefault="00805576" w:rsidP="00533C93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AE04C1">
        <w:rPr>
          <w:sz w:val="22"/>
          <w:szCs w:val="22"/>
        </w:rPr>
        <w:t>В ходе реализации Программ выявл</w:t>
      </w:r>
      <w:r w:rsidR="002A1DED" w:rsidRPr="00AE04C1">
        <w:rPr>
          <w:sz w:val="22"/>
          <w:szCs w:val="22"/>
        </w:rPr>
        <w:t>ялись</w:t>
      </w:r>
      <w:r w:rsidRPr="00AE04C1">
        <w:rPr>
          <w:sz w:val="22"/>
          <w:szCs w:val="22"/>
        </w:rPr>
        <w:t xml:space="preserve"> и распростран</w:t>
      </w:r>
      <w:r w:rsidR="002A1DED" w:rsidRPr="00AE04C1">
        <w:rPr>
          <w:sz w:val="22"/>
          <w:szCs w:val="22"/>
        </w:rPr>
        <w:t>ялись успешные образцы</w:t>
      </w:r>
      <w:r w:rsidRPr="00AE04C1">
        <w:rPr>
          <w:sz w:val="22"/>
          <w:szCs w:val="22"/>
        </w:rPr>
        <w:t xml:space="preserve"> инновационной практики и нового качества образования, увеличилось число педагогов, участвующих в областных и муниципальных конкурсах (</w:t>
      </w:r>
      <w:r w:rsidR="002A1DED" w:rsidRPr="00AE04C1">
        <w:rPr>
          <w:color w:val="000000"/>
          <w:sz w:val="22"/>
          <w:szCs w:val="22"/>
        </w:rPr>
        <w:t xml:space="preserve">Шароглазова Кристина Евгеньевна, воспитатель детского сада «Аистенок», лауреат регионального этапа конкурса «Лесенка успеха»; Северина Анна Николаевна, учитель математики Арлюкской школы стала победителем муниципального этапа конкурса «Учитель года»; Дайнеко Наталья Анатольевна, учитель русского языка и литературы Новоромановской школы – победитель муниципального этапа Всероссийского конкурса «За нравственный подвиг учителя»; Лаптева Лидия Алексеевна, учитель начальных классов Тальской школы – победитель муниципального этапа областного конкурса «Первый учитель»; Бялая Любовь Николаевна – победитель муниципального этапа Всероссийского конкурса педагогов в системе дополнительного образования; Зимниковская школа (директор Файзулин Зинур Загидович) по итогам областного конкурса социально значимых проектов, направленных на профилактику наркомании получила Грант в размере шестьдесят тысяч рублей на строительство хоккейной коробки). </w:t>
      </w:r>
    </w:p>
    <w:p w:rsidR="00805576" w:rsidRPr="00AE04C1" w:rsidRDefault="00805576" w:rsidP="00533C9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AE04C1" w:rsidRDefault="00431D93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</w:t>
      </w:r>
      <w:r w:rsidR="00805576" w:rsidRPr="00AE04C1">
        <w:rPr>
          <w:sz w:val="22"/>
          <w:szCs w:val="22"/>
        </w:rPr>
        <w:t>едостаточ</w:t>
      </w:r>
      <w:r w:rsidR="002A1DED" w:rsidRPr="00AE04C1">
        <w:rPr>
          <w:sz w:val="22"/>
          <w:szCs w:val="22"/>
        </w:rPr>
        <w:t>ное финансирование на поддержку и развитие материально-</w:t>
      </w:r>
      <w:r w:rsidR="00805576" w:rsidRPr="00AE04C1">
        <w:rPr>
          <w:sz w:val="22"/>
          <w:szCs w:val="22"/>
        </w:rPr>
        <w:t xml:space="preserve">технической базы пищеблоков образовательных </w:t>
      </w:r>
      <w:r w:rsidR="002A1DED" w:rsidRPr="00AE04C1">
        <w:rPr>
          <w:sz w:val="22"/>
          <w:szCs w:val="22"/>
        </w:rPr>
        <w:t>организаций</w:t>
      </w:r>
      <w:r w:rsidR="005975C7" w:rsidRPr="00AE04C1">
        <w:rPr>
          <w:sz w:val="22"/>
          <w:szCs w:val="22"/>
        </w:rPr>
        <w:t xml:space="preserve"> района, приведше</w:t>
      </w:r>
      <w:r w:rsidR="00805576" w:rsidRPr="00AE04C1">
        <w:rPr>
          <w:sz w:val="22"/>
          <w:szCs w:val="22"/>
        </w:rPr>
        <w:t>е к техническому и моральному износу большей части оборудования;</w:t>
      </w:r>
    </w:p>
    <w:p w:rsidR="00805576" w:rsidRPr="00AE04C1" w:rsidRDefault="00431D93" w:rsidP="00533C93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и</w:t>
      </w:r>
      <w:r w:rsidR="00805576" w:rsidRPr="00AE04C1">
        <w:rPr>
          <w:sz w:val="22"/>
          <w:szCs w:val="22"/>
        </w:rPr>
        <w:t xml:space="preserve">знос зданий образовательных </w:t>
      </w:r>
      <w:r w:rsidR="005975C7"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AE04C1">
        <w:rPr>
          <w:sz w:val="22"/>
          <w:szCs w:val="22"/>
        </w:rPr>
        <w:t>требуют ремонта;</w:t>
      </w:r>
    </w:p>
    <w:p w:rsidR="00805576" w:rsidRPr="00AE04C1" w:rsidRDefault="00B90518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несоответствие нормам САНПин</w:t>
      </w:r>
      <w:r w:rsidR="00805576" w:rsidRPr="00AE04C1">
        <w:rPr>
          <w:sz w:val="22"/>
          <w:szCs w:val="22"/>
        </w:rPr>
        <w:t xml:space="preserve"> санузлов в большинстве образовательных </w:t>
      </w:r>
      <w:r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>. Разрушение отмостки, кровли зданий;</w:t>
      </w:r>
    </w:p>
    <w:p w:rsidR="00805576" w:rsidRPr="00AE04C1" w:rsidRDefault="00805576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недостаточное финансирование для ежегодной це</w:t>
      </w:r>
      <w:r w:rsidR="00431D93" w:rsidRPr="00AE04C1">
        <w:rPr>
          <w:sz w:val="22"/>
          <w:szCs w:val="22"/>
        </w:rPr>
        <w:t>левой поддержки одаренных детей;</w:t>
      </w:r>
    </w:p>
    <w:p w:rsidR="00805576" w:rsidRPr="00AE04C1" w:rsidRDefault="00805576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длительный срок эксплуатации школьных автобусов, который </w:t>
      </w:r>
      <w:r w:rsidR="00B90518" w:rsidRPr="00AE04C1">
        <w:rPr>
          <w:sz w:val="22"/>
          <w:szCs w:val="22"/>
        </w:rPr>
        <w:t>приводит к</w:t>
      </w:r>
      <w:r w:rsidRPr="00AE04C1">
        <w:rPr>
          <w:sz w:val="22"/>
          <w:szCs w:val="22"/>
        </w:rPr>
        <w:t xml:space="preserve"> частым</w:t>
      </w:r>
      <w:r w:rsidR="00B90518" w:rsidRPr="00AE04C1">
        <w:rPr>
          <w:sz w:val="22"/>
          <w:szCs w:val="22"/>
        </w:rPr>
        <w:t xml:space="preserve"> поломкам и срыву</w:t>
      </w:r>
      <w:r w:rsidRPr="00AE04C1">
        <w:rPr>
          <w:sz w:val="22"/>
          <w:szCs w:val="22"/>
        </w:rPr>
        <w:t xml:space="preserve"> доставк</w:t>
      </w:r>
      <w:r w:rsidR="00B90518" w:rsidRPr="00AE04C1">
        <w:rPr>
          <w:sz w:val="22"/>
          <w:szCs w:val="22"/>
        </w:rPr>
        <w:t>и</w:t>
      </w:r>
      <w:r w:rsidRPr="00AE04C1">
        <w:rPr>
          <w:sz w:val="22"/>
          <w:szCs w:val="22"/>
        </w:rPr>
        <w:t xml:space="preserve"> детей</w:t>
      </w:r>
      <w:r w:rsidR="00B90518" w:rsidRPr="00AE04C1">
        <w:rPr>
          <w:sz w:val="22"/>
          <w:szCs w:val="22"/>
        </w:rPr>
        <w:t xml:space="preserve"> к месту учебы и обратно</w:t>
      </w:r>
      <w:r w:rsidRPr="00AE04C1">
        <w:rPr>
          <w:sz w:val="22"/>
          <w:szCs w:val="22"/>
        </w:rPr>
        <w:t xml:space="preserve">, а также к дополнительным затратам бюджетных средств </w:t>
      </w:r>
      <w:r w:rsidR="00431D93" w:rsidRPr="00AE04C1">
        <w:rPr>
          <w:sz w:val="22"/>
          <w:szCs w:val="22"/>
        </w:rPr>
        <w:t>на частый ремонт автотранспорта.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 программно-целевой подход</w:t>
      </w:r>
      <w:r w:rsidR="00543ECD" w:rsidRPr="00AE04C1">
        <w:rPr>
          <w:sz w:val="22"/>
          <w:szCs w:val="22"/>
        </w:rPr>
        <w:t>,</w:t>
      </w:r>
      <w:r w:rsidR="00B90518" w:rsidRPr="00AE04C1">
        <w:rPr>
          <w:sz w:val="22"/>
          <w:szCs w:val="22"/>
        </w:rPr>
        <w:t xml:space="preserve"> а также планирование</w:t>
      </w:r>
      <w:r w:rsidRPr="00AE04C1">
        <w:rPr>
          <w:sz w:val="22"/>
          <w:szCs w:val="22"/>
        </w:rPr>
        <w:t xml:space="preserve"> соответствующих мероприятий.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Мероприятия Программы определяются исходя из приоритетов социально-экономического развития Кемеровской области и </w:t>
      </w:r>
      <w:r w:rsidR="00B90518" w:rsidRPr="00AE04C1">
        <w:rPr>
          <w:sz w:val="22"/>
          <w:szCs w:val="22"/>
        </w:rPr>
        <w:t xml:space="preserve">Юргинского </w:t>
      </w:r>
      <w:r w:rsidRPr="00AE04C1">
        <w:rPr>
          <w:sz w:val="22"/>
          <w:szCs w:val="22"/>
        </w:rPr>
        <w:t>района, а также результатов муниципальных программ в области образования в течение последних лет.</w:t>
      </w:r>
    </w:p>
    <w:p w:rsidR="000C3366" w:rsidRPr="000C3366" w:rsidRDefault="000C336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Раздел 2. Цели и задачи </w:t>
      </w:r>
      <w:r w:rsidR="00C32301" w:rsidRPr="00AE04C1">
        <w:rPr>
          <w:b/>
          <w:sz w:val="22"/>
          <w:szCs w:val="22"/>
        </w:rPr>
        <w:t>муниципальной программы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Целью Программы является </w:t>
      </w:r>
      <w:r w:rsidR="00B979B7" w:rsidRPr="00AE04C1">
        <w:rPr>
          <w:sz w:val="22"/>
          <w:szCs w:val="22"/>
        </w:rPr>
        <w:t>создание</w:t>
      </w:r>
      <w:r w:rsidRPr="00AE04C1">
        <w:rPr>
          <w:sz w:val="22"/>
          <w:szCs w:val="22"/>
        </w:rPr>
        <w:t xml:space="preserve"> оптимальных условий для удовлетворения потребностей всех </w:t>
      </w:r>
      <w:r w:rsidR="00B90518" w:rsidRPr="00AE04C1">
        <w:rPr>
          <w:sz w:val="22"/>
          <w:szCs w:val="22"/>
        </w:rPr>
        <w:t>участников образовательных отношений</w:t>
      </w:r>
      <w:r w:rsidRPr="00AE04C1">
        <w:rPr>
          <w:sz w:val="22"/>
          <w:szCs w:val="22"/>
        </w:rPr>
        <w:t xml:space="preserve"> в качественном и доступном образовании.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Задачи программы: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и совершенствовать систему патриотического воспитания граждан;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AE04C1">
        <w:rPr>
          <w:sz w:val="22"/>
          <w:szCs w:val="22"/>
        </w:rPr>
        <w:t>организация и обеспечение отдыха, оздоровления и занятости детей и подростков</w:t>
      </w:r>
      <w:r w:rsidRPr="00AE04C1">
        <w:rPr>
          <w:bCs/>
          <w:sz w:val="22"/>
          <w:szCs w:val="22"/>
        </w:rPr>
        <w:t>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систему подготовки водителей транспортных средств и их допуска к участию в дорожном движении;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проводить мероприятия по сокращению детского дорожно-транспортного травматизма;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совершенствовать материально-техническую базу ОО;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обеспечить кадрами образовательные организации Юргинского района;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увеличить число педагогических работников с высшим образованием до 80%;</w:t>
      </w:r>
    </w:p>
    <w:p w:rsidR="00805576" w:rsidRPr="00AE04C1" w:rsidRDefault="00B90518" w:rsidP="00533C9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>- увеличить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lastRenderedPageBreak/>
        <w:t>Раздел 3. Перечень подпрограммных мероприятий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 комплексному охвату решаемых задач Программа состоит из подпрограмм:</w:t>
      </w:r>
    </w:p>
    <w:p w:rsidR="00B44373" w:rsidRPr="00AE04C1" w:rsidRDefault="00B4437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034C6A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3.1.</w:t>
      </w:r>
      <w:r w:rsidR="00B44373" w:rsidRPr="00AE04C1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 xml:space="preserve">Подпрограмма: </w:t>
      </w:r>
      <w:r w:rsidR="00AB71FD" w:rsidRPr="00AE04C1">
        <w:rPr>
          <w:b/>
          <w:sz w:val="22"/>
          <w:szCs w:val="22"/>
        </w:rPr>
        <w:t>«</w:t>
      </w:r>
      <w:r w:rsidR="00034C6A" w:rsidRPr="00AE04C1">
        <w:rPr>
          <w:b/>
          <w:sz w:val="22"/>
          <w:szCs w:val="22"/>
        </w:rPr>
        <w:t>Развитие дошкольного образования</w:t>
      </w:r>
    </w:p>
    <w:p w:rsidR="00805576" w:rsidRPr="00AE04C1" w:rsidRDefault="00034C6A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в Юргинском муниципальном районе</w:t>
      </w:r>
      <w:r w:rsidR="00AB71FD" w:rsidRPr="00AE04C1">
        <w:rPr>
          <w:b/>
          <w:sz w:val="22"/>
          <w:szCs w:val="22"/>
        </w:rPr>
        <w:t>»</w:t>
      </w:r>
    </w:p>
    <w:p w:rsidR="00543ECD" w:rsidRPr="00AE04C1" w:rsidRDefault="00543ECD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44373" w:rsidRPr="00AE04C1" w:rsidRDefault="00B44373" w:rsidP="00533C93">
      <w:pPr>
        <w:suppressAutoHyphens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</w:t>
      </w:r>
    </w:p>
    <w:p w:rsidR="00B44373" w:rsidRPr="00AE04C1" w:rsidRDefault="00B44373" w:rsidP="00533C93">
      <w:pPr>
        <w:suppressAutoHyphens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организаций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B44373" w:rsidRPr="00AE04C1" w:rsidRDefault="00B44373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1) Дошкольные организации, работающие в режиме полного дня, размещенные в типовых зданиях детских садов, в общеобразовательных учреждениях. Эта сеть включает в себя</w:t>
      </w:r>
      <w:r w:rsidR="000C3366">
        <w:rPr>
          <w:sz w:val="22"/>
          <w:szCs w:val="22"/>
        </w:rPr>
        <w:br/>
      </w:r>
      <w:r w:rsidRPr="00AE04C1">
        <w:rPr>
          <w:b/>
          <w:sz w:val="22"/>
          <w:szCs w:val="22"/>
        </w:rPr>
        <w:t>5</w:t>
      </w:r>
      <w:r w:rsidRPr="00AE04C1">
        <w:rPr>
          <w:sz w:val="22"/>
          <w:szCs w:val="22"/>
        </w:rPr>
        <w:t xml:space="preserve"> муниципальных бюджетных дошкольных учреждений и </w:t>
      </w:r>
      <w:r w:rsidRPr="00AE04C1">
        <w:rPr>
          <w:b/>
          <w:sz w:val="22"/>
          <w:szCs w:val="22"/>
        </w:rPr>
        <w:t>12</w:t>
      </w:r>
      <w:r w:rsidRPr="00AE04C1">
        <w:rPr>
          <w:sz w:val="22"/>
          <w:szCs w:val="22"/>
        </w:rPr>
        <w:t xml:space="preserve"> дошкольных отделений, расположенных при школах с 10,5- часовым пребыванием воспитанников.</w:t>
      </w:r>
    </w:p>
    <w:p w:rsidR="00B44373" w:rsidRPr="00AE04C1" w:rsidRDefault="00B4437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Общая численность детей, охваченных дошкольным образованием в этих учреждениях – </w:t>
      </w:r>
      <w:r w:rsidR="00873EB6" w:rsidRPr="00AE04C1">
        <w:rPr>
          <w:b/>
          <w:sz w:val="22"/>
          <w:szCs w:val="22"/>
        </w:rPr>
        <w:t>679</w:t>
      </w:r>
      <w:r w:rsidRPr="00AE04C1">
        <w:rPr>
          <w:b/>
          <w:sz w:val="22"/>
          <w:szCs w:val="22"/>
        </w:rPr>
        <w:t xml:space="preserve"> </w:t>
      </w:r>
      <w:r w:rsidRPr="00AE04C1">
        <w:rPr>
          <w:sz w:val="22"/>
          <w:szCs w:val="22"/>
        </w:rPr>
        <w:t xml:space="preserve">чел., что составляет </w:t>
      </w:r>
      <w:r w:rsidRPr="00AE04C1">
        <w:rPr>
          <w:b/>
          <w:sz w:val="22"/>
          <w:szCs w:val="22"/>
        </w:rPr>
        <w:t>6</w:t>
      </w:r>
      <w:r w:rsidR="00873EB6" w:rsidRPr="00AE04C1">
        <w:rPr>
          <w:b/>
          <w:sz w:val="22"/>
          <w:szCs w:val="22"/>
        </w:rPr>
        <w:t>7</w:t>
      </w:r>
      <w:r w:rsidRPr="00AE04C1">
        <w:rPr>
          <w:sz w:val="22"/>
          <w:szCs w:val="22"/>
        </w:rPr>
        <w:t xml:space="preserve"> % от общего числа дошкольников от 1,5 до 7 лет.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2) Дошкольные организации, работающие в режиме кратковременного пребывания детей (в течени</w:t>
      </w:r>
      <w:r w:rsidR="00873EB6" w:rsidRPr="00AE04C1">
        <w:rPr>
          <w:sz w:val="22"/>
          <w:szCs w:val="22"/>
        </w:rPr>
        <w:t>е</w:t>
      </w:r>
      <w:r w:rsidRPr="00AE04C1">
        <w:rPr>
          <w:sz w:val="22"/>
          <w:szCs w:val="22"/>
        </w:rPr>
        <w:t xml:space="preserve"> 4 часов в день) представлены:</w:t>
      </w:r>
    </w:p>
    <w:p w:rsidR="00B44373" w:rsidRPr="00AE04C1" w:rsidRDefault="00B44373" w:rsidP="00533C9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 группами кратковременного пребывания при</w:t>
      </w:r>
      <w:r w:rsidR="00873EB6" w:rsidRPr="00AE04C1">
        <w:rPr>
          <w:sz w:val="22"/>
          <w:szCs w:val="22"/>
        </w:rPr>
        <w:t xml:space="preserve"> ОО</w:t>
      </w:r>
      <w:r w:rsidRPr="00AE04C1">
        <w:rPr>
          <w:sz w:val="22"/>
          <w:szCs w:val="22"/>
        </w:rPr>
        <w:t xml:space="preserve">. Такие группы функционируют в 4-х образовательных </w:t>
      </w:r>
      <w:r w:rsidR="00873EB6" w:rsidRPr="00AE04C1">
        <w:rPr>
          <w:sz w:val="22"/>
          <w:szCs w:val="22"/>
        </w:rPr>
        <w:t>организациях</w:t>
      </w:r>
      <w:r w:rsidRPr="00AE04C1">
        <w:rPr>
          <w:sz w:val="22"/>
          <w:szCs w:val="22"/>
        </w:rPr>
        <w:t xml:space="preserve"> </w:t>
      </w:r>
      <w:r w:rsidR="00873EB6" w:rsidRPr="00AE04C1">
        <w:rPr>
          <w:sz w:val="22"/>
          <w:szCs w:val="22"/>
        </w:rPr>
        <w:t>(МБДОУ «Детский сад Юрга-2 «Солнышко», МБОУ «Зеледеевская СОШ», МБОУ «Проскоковская СОШ», МБОУ «Тальская СОШ»)</w:t>
      </w:r>
      <w:r w:rsidRPr="00AE04C1">
        <w:rPr>
          <w:sz w:val="22"/>
          <w:szCs w:val="22"/>
        </w:rPr>
        <w:t xml:space="preserve">, в которых числится </w:t>
      </w:r>
      <w:r w:rsidRPr="00AE04C1">
        <w:rPr>
          <w:b/>
          <w:sz w:val="22"/>
          <w:szCs w:val="22"/>
        </w:rPr>
        <w:t>15</w:t>
      </w:r>
      <w:r w:rsidR="00873EB6" w:rsidRPr="00AE04C1">
        <w:rPr>
          <w:sz w:val="22"/>
          <w:szCs w:val="22"/>
        </w:rPr>
        <w:t xml:space="preserve"> детей, что составляет </w:t>
      </w:r>
      <w:r w:rsidR="00873EB6" w:rsidRPr="00AE04C1">
        <w:rPr>
          <w:b/>
          <w:sz w:val="22"/>
          <w:szCs w:val="22"/>
        </w:rPr>
        <w:t>2</w:t>
      </w:r>
      <w:r w:rsidRPr="00AE04C1">
        <w:rPr>
          <w:b/>
          <w:sz w:val="22"/>
          <w:szCs w:val="22"/>
        </w:rPr>
        <w:t xml:space="preserve"> %</w:t>
      </w:r>
      <w:r w:rsidRPr="00AE04C1">
        <w:rPr>
          <w:sz w:val="22"/>
          <w:szCs w:val="22"/>
        </w:rPr>
        <w:t>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Анализ демографической ситуации в районе показывает, что численность детей дошкольного возраста </w:t>
      </w:r>
      <w:r w:rsidR="0043635F" w:rsidRPr="00AE04C1">
        <w:rPr>
          <w:sz w:val="22"/>
          <w:szCs w:val="22"/>
        </w:rPr>
        <w:t>падает</w:t>
      </w:r>
      <w:r w:rsidRPr="00AE04C1">
        <w:rPr>
          <w:sz w:val="22"/>
          <w:szCs w:val="22"/>
        </w:rPr>
        <w:t xml:space="preserve">. На </w:t>
      </w:r>
      <w:r w:rsidR="0043635F" w:rsidRPr="00AE04C1">
        <w:rPr>
          <w:sz w:val="22"/>
          <w:szCs w:val="22"/>
        </w:rPr>
        <w:t>01.10.2017 г.</w:t>
      </w:r>
      <w:r w:rsidRPr="00AE04C1">
        <w:rPr>
          <w:sz w:val="22"/>
          <w:szCs w:val="22"/>
        </w:rPr>
        <w:t xml:space="preserve"> количество детей 14 лет – </w:t>
      </w:r>
      <w:r w:rsidRPr="00AE04C1">
        <w:rPr>
          <w:b/>
          <w:sz w:val="22"/>
          <w:szCs w:val="22"/>
        </w:rPr>
        <w:t>243</w:t>
      </w:r>
      <w:r w:rsidRPr="00AE04C1">
        <w:rPr>
          <w:sz w:val="22"/>
          <w:szCs w:val="22"/>
        </w:rPr>
        <w:t xml:space="preserve">, 7 лет – </w:t>
      </w:r>
      <w:r w:rsidRPr="00AE04C1">
        <w:rPr>
          <w:b/>
          <w:sz w:val="22"/>
          <w:szCs w:val="22"/>
        </w:rPr>
        <w:t>291</w:t>
      </w:r>
      <w:r w:rsidRPr="00AE04C1">
        <w:rPr>
          <w:sz w:val="22"/>
          <w:szCs w:val="22"/>
        </w:rPr>
        <w:t xml:space="preserve">, от 1 года до 2 лет – </w:t>
      </w:r>
      <w:r w:rsidRPr="00AE04C1">
        <w:rPr>
          <w:b/>
          <w:sz w:val="22"/>
          <w:szCs w:val="22"/>
        </w:rPr>
        <w:t>231</w:t>
      </w:r>
      <w:r w:rsidRPr="00AE04C1">
        <w:rPr>
          <w:sz w:val="22"/>
          <w:szCs w:val="22"/>
        </w:rPr>
        <w:t>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43635F" w:rsidRPr="00AE04C1" w:rsidRDefault="0043635F" w:rsidP="00AE04C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</w:t>
      </w:r>
      <w:r w:rsidR="00B44373" w:rsidRPr="00AE04C1">
        <w:rPr>
          <w:sz w:val="22"/>
          <w:szCs w:val="22"/>
        </w:rPr>
        <w:t>ост потребности в укреплении материально-технической базы</w:t>
      </w:r>
      <w:r w:rsidR="006A5C92" w:rsidRPr="00AE04C1">
        <w:rPr>
          <w:sz w:val="22"/>
          <w:szCs w:val="22"/>
        </w:rPr>
        <w:t xml:space="preserve"> (замена устаревшей мебели, обновление игрового оборудования, оснащение медицинских кабинетов, пополнение методической базы и развивающей среды).</w:t>
      </w:r>
    </w:p>
    <w:p w:rsidR="006A5C92" w:rsidRPr="00AE04C1" w:rsidRDefault="006A5C92" w:rsidP="00AE04C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Повышение квалификации педагогов.</w:t>
      </w:r>
    </w:p>
    <w:p w:rsidR="00B44373" w:rsidRPr="00AE04C1" w:rsidRDefault="006A5C92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</w:t>
      </w:r>
      <w:r w:rsidR="00B44373" w:rsidRPr="00AE04C1">
        <w:rPr>
          <w:sz w:val="22"/>
          <w:szCs w:val="22"/>
        </w:rPr>
        <w:t xml:space="preserve"> муниципальной системе дошкольного образования  района </w:t>
      </w:r>
      <w:r w:rsidRPr="00AE04C1">
        <w:rPr>
          <w:sz w:val="22"/>
          <w:szCs w:val="22"/>
        </w:rPr>
        <w:t xml:space="preserve">эти вопросы требуют </w:t>
      </w:r>
      <w:r w:rsidR="00B44373" w:rsidRPr="00AE04C1">
        <w:rPr>
          <w:sz w:val="22"/>
          <w:szCs w:val="22"/>
        </w:rPr>
        <w:t>особого внимания</w:t>
      </w:r>
      <w:r w:rsidRPr="00AE04C1">
        <w:rPr>
          <w:sz w:val="22"/>
          <w:szCs w:val="22"/>
        </w:rPr>
        <w:t>, так как эти показатели обеспечивают качество дошкольного образования и являются одной из важнейших задач образовательной политики.</w:t>
      </w:r>
    </w:p>
    <w:p w:rsidR="006A5C92" w:rsidRPr="00AE04C1" w:rsidRDefault="006A5C92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AE04C1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3.2. Подпрограмма: </w:t>
      </w:r>
      <w:r w:rsidR="00AB71FD" w:rsidRPr="00AE04C1">
        <w:rPr>
          <w:b/>
          <w:sz w:val="22"/>
          <w:szCs w:val="22"/>
        </w:rPr>
        <w:t>«</w:t>
      </w:r>
      <w:r w:rsidRPr="00AE04C1">
        <w:rPr>
          <w:b/>
          <w:sz w:val="22"/>
          <w:szCs w:val="22"/>
        </w:rPr>
        <w:t>Обеспечение деятельности учреждений общего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и дополнительного образования для предоставления образовательных услуг</w:t>
      </w:r>
      <w:r w:rsidR="00AB71FD"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Создание </w:t>
      </w:r>
      <w:r w:rsidR="006A5C92" w:rsidRPr="00AE04C1">
        <w:rPr>
          <w:sz w:val="22"/>
          <w:szCs w:val="22"/>
        </w:rPr>
        <w:t xml:space="preserve">и обеспечение </w:t>
      </w:r>
      <w:r w:rsidRPr="00AE04C1">
        <w:rPr>
          <w:sz w:val="22"/>
          <w:szCs w:val="22"/>
        </w:rPr>
        <w:t xml:space="preserve">в образовательных </w:t>
      </w:r>
      <w:r w:rsidR="006A5C92" w:rsidRPr="00AE04C1">
        <w:rPr>
          <w:sz w:val="22"/>
          <w:szCs w:val="22"/>
        </w:rPr>
        <w:t xml:space="preserve">организациях </w:t>
      </w:r>
      <w:r w:rsidRPr="00AE04C1">
        <w:rPr>
          <w:sz w:val="22"/>
          <w:szCs w:val="22"/>
        </w:rPr>
        <w:t>условий, отвечающих современным требованиям к образовательному процессу, в том числе в части с</w:t>
      </w:r>
      <w:r w:rsidR="006A5C92" w:rsidRPr="00AE04C1">
        <w:rPr>
          <w:sz w:val="22"/>
          <w:szCs w:val="22"/>
        </w:rPr>
        <w:t>охранения и укрепления здоровья обучающихся и воспитанников</w:t>
      </w:r>
      <w:r w:rsidRPr="00AE04C1">
        <w:rPr>
          <w:sz w:val="22"/>
          <w:szCs w:val="22"/>
        </w:rPr>
        <w:t xml:space="preserve"> Ю</w:t>
      </w:r>
      <w:r w:rsidR="006A5C92" w:rsidRPr="00AE04C1">
        <w:rPr>
          <w:sz w:val="22"/>
          <w:szCs w:val="22"/>
        </w:rPr>
        <w:t>ргинского муниципального района</w:t>
      </w:r>
      <w:r w:rsidR="00DF38B2" w:rsidRPr="00AE04C1">
        <w:rPr>
          <w:sz w:val="22"/>
          <w:szCs w:val="22"/>
        </w:rPr>
        <w:t>, что</w:t>
      </w:r>
      <w:r w:rsidRPr="00AE04C1">
        <w:rPr>
          <w:sz w:val="22"/>
          <w:szCs w:val="22"/>
        </w:rPr>
        <w:t xml:space="preserve">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</w:t>
      </w:r>
      <w:r w:rsidR="00DF38B2" w:rsidRPr="00AE04C1">
        <w:rPr>
          <w:sz w:val="22"/>
          <w:szCs w:val="22"/>
        </w:rPr>
        <w:t>для всех детей Юргинского муниципального района</w:t>
      </w:r>
      <w:r w:rsidRPr="00AE04C1">
        <w:rPr>
          <w:sz w:val="22"/>
          <w:szCs w:val="22"/>
        </w:rPr>
        <w:t>.</w:t>
      </w:r>
    </w:p>
    <w:p w:rsidR="00805576" w:rsidRPr="00AE04C1" w:rsidRDefault="00DF38B2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</w:t>
      </w:r>
      <w:r w:rsidR="00805576" w:rsidRPr="00AE04C1">
        <w:rPr>
          <w:sz w:val="22"/>
          <w:szCs w:val="22"/>
        </w:rPr>
        <w:t>словия для получения общего образования детьми с ограниченными возможностями здоровья</w:t>
      </w:r>
      <w:r w:rsidRPr="00AE04C1">
        <w:rPr>
          <w:sz w:val="22"/>
          <w:szCs w:val="22"/>
        </w:rPr>
        <w:t xml:space="preserve"> созданы на базе 4 ОО (МКОУ «Зимниковская ООШ», МБОУ «Новоромановская ООШ», МБОУ «Искитимская СОШ», МБОУ «Проскоковская СОШ»)</w:t>
      </w:r>
      <w:r w:rsidR="00805576" w:rsidRPr="00AE04C1">
        <w:rPr>
          <w:sz w:val="22"/>
          <w:szCs w:val="22"/>
        </w:rPr>
        <w:t>. С 201</w:t>
      </w:r>
      <w:r w:rsidRPr="00AE04C1">
        <w:rPr>
          <w:sz w:val="22"/>
          <w:szCs w:val="22"/>
        </w:rPr>
        <w:t>7</w:t>
      </w:r>
      <w:r w:rsidR="00805576" w:rsidRPr="00AE04C1">
        <w:rPr>
          <w:sz w:val="22"/>
          <w:szCs w:val="22"/>
        </w:rPr>
        <w:t xml:space="preserve"> года на базе М</w:t>
      </w:r>
      <w:r w:rsidRPr="00AE04C1">
        <w:rPr>
          <w:sz w:val="22"/>
          <w:szCs w:val="22"/>
        </w:rPr>
        <w:t>К</w:t>
      </w:r>
      <w:r w:rsidR="00805576" w:rsidRPr="00AE04C1">
        <w:rPr>
          <w:sz w:val="22"/>
          <w:szCs w:val="22"/>
        </w:rPr>
        <w:t>ОУ «Зимниковская ООШ»</w:t>
      </w:r>
      <w:r w:rsidRPr="00AE04C1">
        <w:rPr>
          <w:sz w:val="22"/>
          <w:szCs w:val="22"/>
        </w:rPr>
        <w:t>, МБОУ «Новоромановская ООШ», МБОУ «Искитимская СОШ»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осуществляе</w:t>
      </w:r>
      <w:r w:rsidR="00805576" w:rsidRPr="00AE04C1">
        <w:rPr>
          <w:sz w:val="22"/>
          <w:szCs w:val="22"/>
        </w:rPr>
        <w:t xml:space="preserve">тся дистанционное </w:t>
      </w:r>
      <w:r w:rsidRPr="00AE04C1">
        <w:rPr>
          <w:sz w:val="22"/>
          <w:szCs w:val="22"/>
        </w:rPr>
        <w:t>обучение</w:t>
      </w:r>
      <w:r w:rsidR="00805576" w:rsidRPr="00AE04C1">
        <w:rPr>
          <w:sz w:val="22"/>
          <w:szCs w:val="22"/>
        </w:rPr>
        <w:t xml:space="preserve"> детей-инвалидов. Услугами дистанционн</w:t>
      </w:r>
      <w:r w:rsidRPr="00AE04C1">
        <w:rPr>
          <w:sz w:val="22"/>
          <w:szCs w:val="22"/>
        </w:rPr>
        <w:t>ого обучения охвачено 4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ребенка</w:t>
      </w:r>
      <w:r w:rsidR="00805576" w:rsidRPr="00AE04C1">
        <w:rPr>
          <w:sz w:val="22"/>
          <w:szCs w:val="22"/>
        </w:rPr>
        <w:t>-инвалид</w:t>
      </w:r>
      <w:r w:rsidRPr="00AE04C1">
        <w:rPr>
          <w:sz w:val="22"/>
          <w:szCs w:val="22"/>
        </w:rPr>
        <w:t>а</w:t>
      </w:r>
      <w:r w:rsidR="00805576" w:rsidRPr="00AE04C1">
        <w:rPr>
          <w:sz w:val="22"/>
          <w:szCs w:val="22"/>
        </w:rPr>
        <w:t xml:space="preserve">. 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AE04C1" w:rsidRPr="00AE04C1" w:rsidRDefault="00805576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lastRenderedPageBreak/>
        <w:t xml:space="preserve">3.3. Подпрограмма: </w:t>
      </w:r>
      <w:r w:rsidR="00AB71FD" w:rsidRPr="00AE04C1">
        <w:rPr>
          <w:b/>
          <w:sz w:val="22"/>
          <w:szCs w:val="22"/>
        </w:rPr>
        <w:t>«</w:t>
      </w:r>
      <w:r w:rsidRPr="00AE04C1">
        <w:rPr>
          <w:b/>
          <w:sz w:val="22"/>
          <w:szCs w:val="22"/>
        </w:rPr>
        <w:t>Об организации отдыха, оздоровления и занятости детей</w:t>
      </w:r>
    </w:p>
    <w:p w:rsidR="00805576" w:rsidRPr="00AE04C1" w:rsidRDefault="00805576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и подростков в летний период</w:t>
      </w:r>
      <w:r w:rsidR="00AB71FD"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jc w:val="center"/>
        <w:rPr>
          <w:sz w:val="22"/>
          <w:szCs w:val="22"/>
        </w:rPr>
      </w:pPr>
    </w:p>
    <w:p w:rsidR="00805576" w:rsidRPr="00AE04C1" w:rsidRDefault="00490B6B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Категория</w:t>
      </w:r>
      <w:r w:rsidR="00805576" w:rsidRPr="00AE04C1">
        <w:rPr>
          <w:sz w:val="22"/>
          <w:szCs w:val="22"/>
        </w:rPr>
        <w:t xml:space="preserve"> детей, нуждающихся в поддержке государства</w:t>
      </w:r>
      <w:r w:rsidRPr="00AE04C1">
        <w:rPr>
          <w:sz w:val="22"/>
          <w:szCs w:val="22"/>
        </w:rPr>
        <w:t xml:space="preserve"> - </w:t>
      </w:r>
      <w:r w:rsidR="00805576" w:rsidRPr="00AE04C1">
        <w:rPr>
          <w:sz w:val="22"/>
          <w:szCs w:val="22"/>
        </w:rPr>
        <w:t>это дети из многодетных, малообеспеченных семей, дети-сироты и дети, оставшиеся без попечения родителей.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настоящее время на учете в органах о</w:t>
      </w:r>
      <w:r w:rsidR="00490B6B" w:rsidRPr="00AE04C1">
        <w:rPr>
          <w:sz w:val="22"/>
          <w:szCs w:val="22"/>
        </w:rPr>
        <w:t>пеки и попечительства состоит 18</w:t>
      </w:r>
      <w:r w:rsidRPr="00AE04C1">
        <w:rPr>
          <w:sz w:val="22"/>
          <w:szCs w:val="22"/>
        </w:rPr>
        <w:t>9 детей, в управлении социал</w:t>
      </w:r>
      <w:r w:rsidR="00490B6B" w:rsidRPr="00AE04C1">
        <w:rPr>
          <w:sz w:val="22"/>
          <w:szCs w:val="22"/>
        </w:rPr>
        <w:t>ьной защиты населения состоит 44</w:t>
      </w:r>
      <w:r w:rsidRPr="00AE04C1">
        <w:rPr>
          <w:sz w:val="22"/>
          <w:szCs w:val="22"/>
        </w:rPr>
        <w:t xml:space="preserve"> неблаго</w:t>
      </w:r>
      <w:r w:rsidR="00490B6B" w:rsidRPr="00AE04C1">
        <w:rPr>
          <w:sz w:val="22"/>
          <w:szCs w:val="22"/>
        </w:rPr>
        <w:t>получные семьи, где проживает 112</w:t>
      </w:r>
      <w:r w:rsidRPr="00AE04C1">
        <w:rPr>
          <w:sz w:val="22"/>
          <w:szCs w:val="22"/>
        </w:rPr>
        <w:t xml:space="preserve"> </w:t>
      </w:r>
      <w:r w:rsidR="00490B6B" w:rsidRPr="00AE04C1">
        <w:rPr>
          <w:sz w:val="22"/>
          <w:szCs w:val="22"/>
        </w:rPr>
        <w:t>детей</w:t>
      </w:r>
      <w:r w:rsidRPr="00AE04C1">
        <w:rPr>
          <w:sz w:val="22"/>
          <w:szCs w:val="22"/>
        </w:rPr>
        <w:t>,  родители которых не обеспечивают надлежащих условий по их воспитанию.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ОВД ПДН по Юргинс</w:t>
      </w:r>
      <w:r w:rsidR="00490B6B" w:rsidRPr="00AE04C1">
        <w:rPr>
          <w:sz w:val="22"/>
          <w:szCs w:val="22"/>
        </w:rPr>
        <w:t>кому району  на учете состоит 49</w:t>
      </w:r>
      <w:r w:rsidRPr="00AE04C1">
        <w:rPr>
          <w:sz w:val="22"/>
          <w:szCs w:val="22"/>
        </w:rPr>
        <w:t xml:space="preserve"> несовершеннолетних граждан. Намечена позитивная динамика снижения численности правонарушений несовершеннолетних, </w:t>
      </w:r>
      <w:r w:rsidRPr="00AE04C1">
        <w:rPr>
          <w:bCs/>
          <w:sz w:val="22"/>
          <w:szCs w:val="22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805576" w:rsidRPr="00AE04C1" w:rsidRDefault="00805576" w:rsidP="00533C93">
      <w:pPr>
        <w:ind w:firstLine="709"/>
        <w:jc w:val="both"/>
        <w:rPr>
          <w:bCs/>
          <w:sz w:val="22"/>
          <w:szCs w:val="22"/>
        </w:rPr>
      </w:pPr>
      <w:r w:rsidRPr="00AE04C1">
        <w:rPr>
          <w:bCs/>
          <w:sz w:val="22"/>
          <w:szCs w:val="22"/>
        </w:rPr>
        <w:t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  <w:r w:rsidR="00490B6B" w:rsidRPr="00AE04C1">
        <w:rPr>
          <w:bCs/>
          <w:sz w:val="22"/>
          <w:szCs w:val="22"/>
        </w:rPr>
        <w:t xml:space="preserve"> В период 2017 года трудоустроено 85 подростков.</w:t>
      </w:r>
    </w:p>
    <w:p w:rsidR="00805576" w:rsidRPr="00AE04C1" w:rsidRDefault="00805576" w:rsidP="00533C93">
      <w:pPr>
        <w:ind w:firstLine="709"/>
        <w:jc w:val="both"/>
        <w:rPr>
          <w:bCs/>
          <w:sz w:val="22"/>
          <w:szCs w:val="22"/>
        </w:rPr>
      </w:pPr>
      <w:r w:rsidRPr="00AE04C1">
        <w:rPr>
          <w:bCs/>
          <w:sz w:val="22"/>
          <w:szCs w:val="22"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AE04C1">
        <w:rPr>
          <w:bCs/>
          <w:sz w:val="22"/>
          <w:szCs w:val="22"/>
        </w:rPr>
        <w:t xml:space="preserve">триваться, как целенаправленная </w:t>
      </w:r>
      <w:r w:rsidRPr="00AE04C1">
        <w:rPr>
          <w:bCs/>
          <w:sz w:val="22"/>
          <w:szCs w:val="22"/>
        </w:rPr>
        <w:t>деятельность, способная решать задачи по укреплению здоровья. В связи с этим, актуально значимым и востребован</w:t>
      </w:r>
      <w:r w:rsidR="00B13025" w:rsidRPr="00AE04C1">
        <w:rPr>
          <w:bCs/>
          <w:sz w:val="22"/>
          <w:szCs w:val="22"/>
        </w:rPr>
        <w:t>ным сегодня становится создание</w:t>
      </w:r>
      <w:r w:rsidRPr="00AE04C1">
        <w:rPr>
          <w:bCs/>
          <w:sz w:val="22"/>
          <w:szCs w:val="22"/>
        </w:rPr>
        <w:t xml:space="preserve"> оздоровительной программы, где может успешно </w:t>
      </w:r>
      <w:r w:rsidR="00B13025" w:rsidRPr="00AE04C1">
        <w:rPr>
          <w:bCs/>
          <w:sz w:val="22"/>
          <w:szCs w:val="22"/>
        </w:rPr>
        <w:t>отразить</w:t>
      </w:r>
      <w:r w:rsidRPr="00AE04C1">
        <w:rPr>
          <w:bCs/>
          <w:sz w:val="22"/>
          <w:szCs w:val="22"/>
        </w:rPr>
        <w:t xml:space="preserve"> работ</w:t>
      </w:r>
      <w:r w:rsidR="00B13025" w:rsidRPr="00AE04C1">
        <w:rPr>
          <w:bCs/>
          <w:sz w:val="22"/>
          <w:szCs w:val="22"/>
        </w:rPr>
        <w:t>у</w:t>
      </w:r>
      <w:r w:rsidRPr="00AE04C1">
        <w:rPr>
          <w:bCs/>
          <w:sz w:val="22"/>
          <w:szCs w:val="22"/>
        </w:rPr>
        <w:t xml:space="preserve"> по сохранению и укреплению здоровья молодого поколения.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2F40D7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3.4. </w:t>
      </w:r>
      <w:r w:rsidR="00B979B7" w:rsidRPr="00AE04C1">
        <w:rPr>
          <w:b/>
          <w:sz w:val="22"/>
          <w:szCs w:val="22"/>
        </w:rPr>
        <w:t>Подпрограмма: «</w:t>
      </w:r>
      <w:r w:rsidR="002F40D7" w:rsidRPr="00AE04C1">
        <w:rPr>
          <w:b/>
          <w:sz w:val="22"/>
          <w:szCs w:val="22"/>
        </w:rPr>
        <w:t>Развитие одаренности, творчества и патриотизма участников образовательн</w:t>
      </w:r>
      <w:r w:rsidR="00B13025" w:rsidRPr="00AE04C1">
        <w:rPr>
          <w:b/>
          <w:sz w:val="22"/>
          <w:szCs w:val="22"/>
        </w:rPr>
        <w:t>ых отношений</w:t>
      </w:r>
      <w:r w:rsidR="00AB71FD" w:rsidRPr="00AE04C1">
        <w:rPr>
          <w:b/>
          <w:sz w:val="22"/>
          <w:szCs w:val="22"/>
        </w:rPr>
        <w:t xml:space="preserve"> в Юргинском муниципальном районе</w:t>
      </w:r>
      <w:r w:rsidR="002F40D7" w:rsidRPr="00AE04C1">
        <w:rPr>
          <w:b/>
          <w:sz w:val="22"/>
          <w:szCs w:val="22"/>
        </w:rPr>
        <w:t>»</w:t>
      </w:r>
    </w:p>
    <w:p w:rsidR="00B979B7" w:rsidRPr="00AE04C1" w:rsidRDefault="00B979B7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979B7" w:rsidRPr="00AE04C1" w:rsidRDefault="00B979B7" w:rsidP="00533C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</w:t>
      </w:r>
      <w:r w:rsidR="00B13025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>, работающих в инновационном режиме.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</w:t>
      </w:r>
    </w:p>
    <w:p w:rsidR="00B979B7" w:rsidRPr="00AE04C1" w:rsidRDefault="00B979B7" w:rsidP="00533C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Поддержка учителей-</w:t>
      </w:r>
      <w:r w:rsidR="00B13025" w:rsidRPr="00AE04C1">
        <w:rPr>
          <w:sz w:val="22"/>
          <w:szCs w:val="22"/>
        </w:rPr>
        <w:t>победителей и участников конкурсов профессионального мастерства</w:t>
      </w:r>
      <w:r w:rsidRPr="00AE04C1">
        <w:rPr>
          <w:sz w:val="22"/>
          <w:szCs w:val="22"/>
        </w:rPr>
        <w:t>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</w:t>
      </w:r>
      <w:r w:rsidR="00B13025" w:rsidRPr="00AE04C1">
        <w:rPr>
          <w:sz w:val="22"/>
          <w:szCs w:val="22"/>
        </w:rPr>
        <w:t>а</w:t>
      </w:r>
      <w:r w:rsidRPr="00AE04C1">
        <w:rPr>
          <w:sz w:val="22"/>
          <w:szCs w:val="22"/>
        </w:rPr>
        <w:t xml:space="preserve"> профессионального роста педагогических кадров.</w:t>
      </w:r>
    </w:p>
    <w:p w:rsidR="00B979B7" w:rsidRPr="00AE04C1" w:rsidRDefault="00B979B7" w:rsidP="00533C93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настоящее время конкурсное движение педагогов Юргинского муниципального района включает более 20 конкурсов для всех категорий работников. В них еже</w:t>
      </w:r>
      <w:r w:rsidR="00842051" w:rsidRPr="00AE04C1">
        <w:rPr>
          <w:sz w:val="22"/>
          <w:szCs w:val="22"/>
        </w:rPr>
        <w:t>годно принимают участие более 20</w:t>
      </w:r>
      <w:r w:rsidRPr="00AE04C1">
        <w:rPr>
          <w:sz w:val="22"/>
          <w:szCs w:val="22"/>
        </w:rPr>
        <w:t xml:space="preserve">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образовательных </w:t>
      </w:r>
      <w:r w:rsidR="00842051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>, внедряющих инновационные образовательные программы, позволяет сделать следующие выводы: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организационная структура, процедуры проведения конкурса соответствуют региональным рекомендациям;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Основ</w:t>
      </w:r>
      <w:r w:rsidR="00842051" w:rsidRPr="00AE04C1">
        <w:rPr>
          <w:sz w:val="22"/>
          <w:szCs w:val="22"/>
        </w:rPr>
        <w:t>ной концептуальной идеей</w:t>
      </w:r>
      <w:r w:rsidRPr="00AE04C1">
        <w:rPr>
          <w:sz w:val="22"/>
          <w:szCs w:val="22"/>
        </w:rPr>
        <w:t xml:space="preserve"> Программы является выявление, развитие и адресная поддержка одаренных детей Юргинского муниципального района.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</w:t>
      </w:r>
      <w:r w:rsidR="008B06EC" w:rsidRPr="00AE04C1">
        <w:rPr>
          <w:sz w:val="22"/>
          <w:szCs w:val="22"/>
        </w:rPr>
        <w:t>ходе реализации Программы с 201</w:t>
      </w:r>
      <w:r w:rsidR="00842051" w:rsidRPr="00AE04C1">
        <w:rPr>
          <w:sz w:val="22"/>
          <w:szCs w:val="22"/>
        </w:rPr>
        <w:t>8</w:t>
      </w:r>
      <w:r w:rsidR="008B06EC" w:rsidRPr="00AE04C1">
        <w:rPr>
          <w:sz w:val="22"/>
          <w:szCs w:val="22"/>
        </w:rPr>
        <w:t xml:space="preserve"> по 20</w:t>
      </w:r>
      <w:r w:rsidR="00842051" w:rsidRPr="00AE04C1">
        <w:rPr>
          <w:sz w:val="22"/>
          <w:szCs w:val="22"/>
        </w:rPr>
        <w:t>20</w:t>
      </w:r>
      <w:r w:rsidRPr="00AE04C1">
        <w:rPr>
          <w:sz w:val="22"/>
          <w:szCs w:val="22"/>
        </w:rPr>
        <w:t xml:space="preserve"> годы планируется ежегодное пр</w:t>
      </w:r>
      <w:r w:rsidR="00842051" w:rsidRPr="00AE04C1">
        <w:rPr>
          <w:sz w:val="22"/>
          <w:szCs w:val="22"/>
        </w:rPr>
        <w:t>оведение мероприятий, увеличение</w:t>
      </w:r>
      <w:r w:rsidRPr="00AE04C1">
        <w:rPr>
          <w:sz w:val="22"/>
          <w:szCs w:val="22"/>
        </w:rPr>
        <w:t xml:space="preserve"> числа участников, победителей и призер</w:t>
      </w:r>
      <w:r w:rsidR="00842051" w:rsidRPr="00AE04C1">
        <w:rPr>
          <w:sz w:val="22"/>
          <w:szCs w:val="22"/>
        </w:rPr>
        <w:t>ов олимпиад, конкурсов, совершенствование</w:t>
      </w:r>
      <w:r w:rsidRPr="00AE04C1">
        <w:rPr>
          <w:sz w:val="22"/>
          <w:szCs w:val="22"/>
        </w:rPr>
        <w:t xml:space="preserve"> системы выявления и развития одаренных детей. 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Реализация мероприятий Программы позволит: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AE04C1" w:rsidRPr="00AE04C1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сформировать механизм выявления, развития и адресной поддержки одаренных детей;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повысить эффективность работы </w:t>
      </w:r>
      <w:r w:rsidR="009F45B0" w:rsidRPr="00AE04C1">
        <w:rPr>
          <w:sz w:val="22"/>
          <w:szCs w:val="22"/>
        </w:rPr>
        <w:t>ОО</w:t>
      </w:r>
      <w:r w:rsidR="00805576" w:rsidRPr="00AE04C1">
        <w:rPr>
          <w:sz w:val="22"/>
          <w:szCs w:val="22"/>
        </w:rPr>
        <w:t xml:space="preserve"> путем внедрения инновационных образовательных программ обучения, переподготовки преподавательского состава.</w:t>
      </w:r>
    </w:p>
    <w:p w:rsidR="00805576" w:rsidRPr="00AE04C1" w:rsidRDefault="00805576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lastRenderedPageBreak/>
        <w:t>В ходе реализации Программы предполагается: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сформировать информационную базу данных оталантливых и одаренных обучающихся с целью отслеживания их дальнейшего личностного и профессионального самоопределения;</w:t>
      </w:r>
    </w:p>
    <w:p w:rsidR="00805576" w:rsidRPr="00AE04C1" w:rsidRDefault="00431D93" w:rsidP="00533C93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увеличить количество участников предметных олимпиад муници</w:t>
      </w:r>
      <w:r w:rsidR="009F45B0" w:rsidRPr="00AE04C1">
        <w:rPr>
          <w:sz w:val="22"/>
          <w:szCs w:val="22"/>
        </w:rPr>
        <w:t>пального, регионального этапов В</w:t>
      </w:r>
      <w:r w:rsidR="00805576" w:rsidRPr="00AE04C1">
        <w:rPr>
          <w:sz w:val="22"/>
          <w:szCs w:val="22"/>
        </w:rPr>
        <w:t>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</w:t>
      </w:r>
      <w:r w:rsidR="009F45B0" w:rsidRPr="00AE04C1">
        <w:rPr>
          <w:sz w:val="22"/>
          <w:szCs w:val="22"/>
        </w:rPr>
        <w:t xml:space="preserve">направленности муниципального, </w:t>
      </w:r>
      <w:r w:rsidR="00805576" w:rsidRPr="00AE04C1">
        <w:rPr>
          <w:sz w:val="22"/>
          <w:szCs w:val="22"/>
        </w:rPr>
        <w:t xml:space="preserve">регионального </w:t>
      </w:r>
      <w:r w:rsidR="009F45B0" w:rsidRPr="00AE04C1">
        <w:rPr>
          <w:sz w:val="22"/>
          <w:szCs w:val="22"/>
        </w:rPr>
        <w:t xml:space="preserve">и Всероссийского </w:t>
      </w:r>
      <w:r w:rsidR="00805576" w:rsidRPr="00AE04C1">
        <w:rPr>
          <w:sz w:val="22"/>
          <w:szCs w:val="22"/>
        </w:rPr>
        <w:t>уровней.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дальнейшего развития системы патриот</w:t>
      </w:r>
      <w:r w:rsidR="009F45B0" w:rsidRPr="00AE04C1">
        <w:rPr>
          <w:sz w:val="22"/>
          <w:szCs w:val="22"/>
        </w:rPr>
        <w:t xml:space="preserve">ического воспитания необходимы </w:t>
      </w:r>
      <w:r w:rsidRPr="00AE04C1">
        <w:rPr>
          <w:sz w:val="22"/>
          <w:szCs w:val="22"/>
        </w:rPr>
        <w:t>модернизация материально-технической базы, повышение уровня организационно-методического обеспечения, повышение уровня профессиональной подготовки руководителей творческих объединений, туристических отрядов, развитие системы патриотического воспитания, более активное и широкое привлечение к этой работе средств массовой информации, широкое использование возможностей сети Интернет.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Решение этих и других проблем предполагается осуществить в</w:t>
      </w:r>
      <w:r w:rsidR="00C70DC0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рамках Программы.</w:t>
      </w:r>
    </w:p>
    <w:p w:rsidR="002E3669" w:rsidRPr="00AE04C1" w:rsidRDefault="002E3669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</w:t>
      </w:r>
      <w:r w:rsidR="00AB71FD" w:rsidRPr="00AE04C1">
        <w:rPr>
          <w:b/>
          <w:sz w:val="22"/>
          <w:szCs w:val="22"/>
        </w:rPr>
        <w:t>5</w:t>
      </w:r>
      <w:r w:rsidRPr="00AE04C1">
        <w:rPr>
          <w:b/>
          <w:sz w:val="22"/>
          <w:szCs w:val="22"/>
        </w:rPr>
        <w:t>. Подпрограмма: «Сопровождение муниципальной программы</w:t>
      </w:r>
    </w:p>
    <w:p w:rsidR="000C2F1E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«Развитие системы образования</w:t>
      </w:r>
      <w:r w:rsidR="00C70DC0" w:rsidRPr="00AE04C1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в Юргинском муниципальном районе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на 201</w:t>
      </w:r>
      <w:r w:rsidR="00C70DC0" w:rsidRPr="00AE04C1">
        <w:rPr>
          <w:b/>
          <w:sz w:val="22"/>
          <w:szCs w:val="22"/>
        </w:rPr>
        <w:t>8</w:t>
      </w:r>
      <w:r w:rsidR="00AE04C1" w:rsidRPr="00AE04C1">
        <w:rPr>
          <w:b/>
          <w:sz w:val="22"/>
          <w:szCs w:val="22"/>
        </w:rPr>
        <w:t xml:space="preserve"> год и плановый период 2019</w:t>
      </w:r>
      <w:r w:rsidR="000C2F1E" w:rsidRPr="00AE04C1">
        <w:rPr>
          <w:b/>
          <w:sz w:val="22"/>
          <w:szCs w:val="22"/>
        </w:rPr>
        <w:t>-20</w:t>
      </w:r>
      <w:r w:rsidR="00C70DC0" w:rsidRPr="00AE04C1">
        <w:rPr>
          <w:b/>
          <w:sz w:val="22"/>
          <w:szCs w:val="22"/>
        </w:rPr>
        <w:t>20</w:t>
      </w:r>
      <w:r w:rsidR="00FB430F" w:rsidRPr="00AE04C1">
        <w:rPr>
          <w:b/>
          <w:sz w:val="22"/>
          <w:szCs w:val="22"/>
        </w:rPr>
        <w:t xml:space="preserve"> годы</w:t>
      </w:r>
      <w:r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рамках данной подпрограммы предусматривается обеспечение деятельности органов </w:t>
      </w:r>
      <w:r w:rsidR="00C70DC0" w:rsidRPr="00AE04C1">
        <w:rPr>
          <w:sz w:val="22"/>
          <w:szCs w:val="22"/>
        </w:rPr>
        <w:t>местного самоуправления</w:t>
      </w:r>
      <w:r w:rsidRPr="00AE04C1">
        <w:rPr>
          <w:sz w:val="22"/>
          <w:szCs w:val="22"/>
        </w:rPr>
        <w:t>,</w:t>
      </w:r>
      <w:r w:rsidR="004729E7" w:rsidRPr="00AE04C1">
        <w:rPr>
          <w:sz w:val="22"/>
          <w:szCs w:val="22"/>
        </w:rPr>
        <w:t xml:space="preserve"> органов опеки и попечительства,</w:t>
      </w:r>
      <w:r w:rsidRPr="00AE04C1">
        <w:rPr>
          <w:sz w:val="22"/>
          <w:szCs w:val="22"/>
        </w:rPr>
        <w:t xml:space="preserve"> а также выплата заработной платы и содержание прочих учреждений обслуживающих </w:t>
      </w:r>
      <w:r w:rsidR="00C70DC0" w:rsidRPr="00AE04C1">
        <w:rPr>
          <w:sz w:val="22"/>
          <w:szCs w:val="22"/>
        </w:rPr>
        <w:t>ОО подведомственные</w:t>
      </w:r>
      <w:r w:rsidRPr="00AE04C1">
        <w:rPr>
          <w:sz w:val="22"/>
          <w:szCs w:val="22"/>
        </w:rPr>
        <w:t xml:space="preserve"> управлению образования.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AE04C1" w:rsidRPr="00AE04C1" w:rsidRDefault="00805576" w:rsidP="00AE04C1">
      <w:pPr>
        <w:shd w:val="clear" w:color="auto" w:fill="FFFFFF"/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</w:t>
      </w:r>
      <w:r w:rsidR="00AB71FD" w:rsidRPr="00AE04C1">
        <w:rPr>
          <w:b/>
          <w:sz w:val="22"/>
          <w:szCs w:val="22"/>
        </w:rPr>
        <w:t>6</w:t>
      </w:r>
      <w:r w:rsidRPr="00AE04C1">
        <w:rPr>
          <w:b/>
          <w:sz w:val="22"/>
          <w:szCs w:val="22"/>
        </w:rPr>
        <w:t>. Подпрограмма: «Обеспечение пожарной и антитеррористической</w:t>
      </w:r>
    </w:p>
    <w:p w:rsidR="00805576" w:rsidRPr="00AE04C1" w:rsidRDefault="00805576" w:rsidP="00AE04C1">
      <w:pPr>
        <w:shd w:val="clear" w:color="auto" w:fill="FFFFFF"/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безопасности в учреждениях социальной сферы»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805576" w:rsidP="00533C93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 xml:space="preserve">Ежегодно проводятся мероприятия по обеспечению мероприятий пожарной, антитеррористической безопасности </w:t>
      </w:r>
      <w:r w:rsidR="00C70DC0" w:rsidRPr="00AE04C1">
        <w:rPr>
          <w:sz w:val="22"/>
          <w:szCs w:val="22"/>
        </w:rPr>
        <w:t xml:space="preserve">в </w:t>
      </w:r>
      <w:r w:rsidRPr="00AE04C1">
        <w:rPr>
          <w:sz w:val="22"/>
          <w:szCs w:val="22"/>
        </w:rPr>
        <w:t xml:space="preserve">образовательных </w:t>
      </w:r>
      <w:r w:rsidR="00C70DC0" w:rsidRPr="00AE04C1">
        <w:rPr>
          <w:sz w:val="22"/>
          <w:szCs w:val="22"/>
        </w:rPr>
        <w:t>организациях</w:t>
      </w:r>
      <w:r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и учебного процесса, слаженности их совместной работы с администрацией и педагогами, подготовленности обучающихся и работников к действиям в чрезвычайных</w:t>
      </w:r>
      <w:r w:rsidR="00C70DC0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ситуациях.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Проблема построения эффективной системы обеспечения безопасности должна решаться с учетом специфики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876199" w:rsidRPr="00AE04C1" w:rsidRDefault="00876199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0C3366" w:rsidP="00AE04C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05576" w:rsidRPr="00AE04C1">
        <w:rPr>
          <w:b/>
          <w:sz w:val="22"/>
          <w:szCs w:val="22"/>
        </w:rPr>
        <w:lastRenderedPageBreak/>
        <w:t>3.</w:t>
      </w:r>
      <w:r w:rsidR="00AB71FD" w:rsidRPr="00AE04C1">
        <w:rPr>
          <w:b/>
          <w:sz w:val="22"/>
          <w:szCs w:val="22"/>
        </w:rPr>
        <w:t>7</w:t>
      </w:r>
      <w:r w:rsidR="00805576" w:rsidRPr="00AE04C1">
        <w:rPr>
          <w:b/>
          <w:sz w:val="22"/>
          <w:szCs w:val="22"/>
        </w:rPr>
        <w:t>. Подпрограмма: «Безопасность дорожного движения»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Обеспечение безопасности дорожного движения является одной из важных социально-экономических задач.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3.</w:t>
      </w:r>
      <w:r w:rsidR="00AB71FD" w:rsidRPr="00AE04C1">
        <w:rPr>
          <w:b/>
          <w:bCs/>
          <w:iCs/>
          <w:sz w:val="22"/>
          <w:szCs w:val="22"/>
        </w:rPr>
        <w:t>8</w:t>
      </w:r>
      <w:r w:rsidRPr="00AE04C1">
        <w:rPr>
          <w:b/>
          <w:bCs/>
          <w:iCs/>
          <w:sz w:val="22"/>
          <w:szCs w:val="22"/>
        </w:rPr>
        <w:t>. Подпрограмма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«Развитие кадрового потенциала работников образования»</w:t>
      </w:r>
    </w:p>
    <w:p w:rsidR="0082048C" w:rsidRPr="00AE04C1" w:rsidRDefault="0082048C" w:rsidP="00AE04C1">
      <w:pPr>
        <w:jc w:val="center"/>
        <w:rPr>
          <w:bCs/>
          <w:iCs/>
          <w:sz w:val="22"/>
          <w:szCs w:val="22"/>
        </w:rPr>
      </w:pPr>
    </w:p>
    <w:p w:rsidR="003D5D93" w:rsidRPr="00AE04C1" w:rsidRDefault="003D5D93" w:rsidP="00AE04C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Современная образовательная сеть ОО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действует 21 учреждение, где работает 273 педагога.</w:t>
      </w:r>
    </w:p>
    <w:p w:rsidR="003D5D93" w:rsidRPr="00AE04C1" w:rsidRDefault="003D5D93" w:rsidP="00AE04C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Из 273 педагогических работников (195 педагогов работает в школе, 47 в детских садах, 31 специалист дополнительного образования детей). 79% имеют высшее профессиональное образование, 21% - средне профессиональное образование.</w:t>
      </w:r>
    </w:p>
    <w:p w:rsidR="003D5D93" w:rsidRPr="00AE04C1" w:rsidRDefault="003D5D93" w:rsidP="00AE04C1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Стаж работы педагогов составляет: до 3-х лет – 7 человек, от 3-х до 5-ти лет – 10 человек, от 5-ти до 10-ти лет - 25 человека, от 10-ти до 20-ти лет – 64 человек и свыше 20-ти лет – 160 человек., у 7-ми педагогов на начало 2017-2018 учебного года нет педагогического стажа.</w:t>
      </w:r>
    </w:p>
    <w:p w:rsidR="003D5D93" w:rsidRPr="00AE04C1" w:rsidRDefault="003D5D93" w:rsidP="00AE04C1">
      <w:pPr>
        <w:pStyle w:val="BodySingle"/>
        <w:ind w:firstLine="709"/>
        <w:jc w:val="both"/>
        <w:rPr>
          <w:color w:val="auto"/>
          <w:sz w:val="22"/>
          <w:szCs w:val="22"/>
        </w:rPr>
      </w:pPr>
      <w:r w:rsidRPr="00AE04C1">
        <w:rPr>
          <w:color w:val="auto"/>
          <w:sz w:val="22"/>
          <w:szCs w:val="22"/>
        </w:rPr>
        <w:t>В настоящее время в районе, как и в области, наблюдается старение педагогических кадров. В ОО района остается довольно высоким процент учителей пенсионного возраста (24 % от общего количества педагогов).</w:t>
      </w:r>
    </w:p>
    <w:p w:rsidR="003D5D93" w:rsidRPr="00AE04C1" w:rsidRDefault="003D5D93" w:rsidP="00533C93">
      <w:pPr>
        <w:pStyle w:val="BodySingle"/>
        <w:ind w:firstLine="709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11"/>
        <w:gridCol w:w="2081"/>
        <w:gridCol w:w="2088"/>
        <w:gridCol w:w="1083"/>
      </w:tblGrid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ИТОГО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541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b/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 xml:space="preserve">Из них: </w:t>
            </w:r>
            <w:r w:rsidRPr="00AE04C1">
              <w:rPr>
                <w:b/>
                <w:sz w:val="22"/>
                <w:szCs w:val="22"/>
              </w:rPr>
              <w:t>педагогов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195/</w:t>
            </w:r>
          </w:p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154 учит.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47/</w:t>
            </w:r>
          </w:p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43 воспит.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273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Пенсионного возраста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66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Пред пенсионного возраста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47</w:t>
            </w:r>
          </w:p>
        </w:tc>
      </w:tr>
    </w:tbl>
    <w:p w:rsidR="003D5D93" w:rsidRPr="00AE04C1" w:rsidRDefault="003D5D93" w:rsidP="00533C93">
      <w:pPr>
        <w:ind w:firstLine="709"/>
        <w:rPr>
          <w:sz w:val="22"/>
          <w:szCs w:val="22"/>
        </w:rPr>
      </w:pPr>
    </w:p>
    <w:p w:rsidR="003D5D93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2015 по 2017 гг. </w:t>
      </w:r>
      <w:r w:rsidR="00F16535" w:rsidRPr="00AE04C1">
        <w:rPr>
          <w:sz w:val="22"/>
          <w:szCs w:val="22"/>
        </w:rPr>
        <w:t>Почетную грамоту Министерства образования и науки Российской Федерации</w:t>
      </w:r>
      <w:r w:rsidRPr="00AE04C1">
        <w:rPr>
          <w:sz w:val="22"/>
          <w:szCs w:val="22"/>
        </w:rPr>
        <w:t xml:space="preserve"> получили 8 педагогов. </w:t>
      </w:r>
    </w:p>
    <w:p w:rsidR="003D5D93" w:rsidRPr="00AE04C1" w:rsidRDefault="00F16535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Педагоги района регулярно</w:t>
      </w:r>
      <w:r w:rsidR="003D5D93" w:rsidRPr="00AE04C1">
        <w:rPr>
          <w:sz w:val="22"/>
          <w:szCs w:val="22"/>
        </w:rPr>
        <w:t xml:space="preserve"> про</w:t>
      </w:r>
      <w:r w:rsidRPr="00AE04C1">
        <w:rPr>
          <w:sz w:val="22"/>
          <w:szCs w:val="22"/>
        </w:rPr>
        <w:t>ходят</w:t>
      </w:r>
      <w:r w:rsidR="003D5D93" w:rsidRPr="00AE04C1">
        <w:rPr>
          <w:sz w:val="22"/>
          <w:szCs w:val="22"/>
        </w:rPr>
        <w:t xml:space="preserve"> курс</w:t>
      </w:r>
      <w:r w:rsidRPr="00AE04C1">
        <w:rPr>
          <w:sz w:val="22"/>
          <w:szCs w:val="22"/>
        </w:rPr>
        <w:t>ы</w:t>
      </w:r>
      <w:r w:rsidR="003D5D93" w:rsidRPr="00AE04C1">
        <w:rPr>
          <w:sz w:val="22"/>
          <w:szCs w:val="22"/>
        </w:rPr>
        <w:t xml:space="preserve"> повышения квалификации.</w:t>
      </w:r>
    </w:p>
    <w:p w:rsidR="00F15B57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2016 году курсы повышения квалификации </w:t>
      </w:r>
      <w:r w:rsidR="00F15B57" w:rsidRPr="00AE04C1">
        <w:rPr>
          <w:sz w:val="22"/>
          <w:szCs w:val="22"/>
        </w:rPr>
        <w:t>прошли</w:t>
      </w:r>
      <w:r w:rsidRPr="00AE04C1">
        <w:rPr>
          <w:sz w:val="22"/>
          <w:szCs w:val="22"/>
        </w:rPr>
        <w:t xml:space="preserve"> - 88 педагогических работников.</w:t>
      </w:r>
      <w:r w:rsidR="00F15B5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В 2017 году – 92 педагога.</w:t>
      </w:r>
    </w:p>
    <w:p w:rsidR="003D5D93" w:rsidRDefault="00F15B57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</w:t>
      </w:r>
      <w:r w:rsidR="003D5D93" w:rsidRPr="00AE04C1">
        <w:rPr>
          <w:sz w:val="22"/>
          <w:szCs w:val="22"/>
        </w:rPr>
        <w:t xml:space="preserve">отребность в педагогических кадрах </w:t>
      </w:r>
      <w:r w:rsidRPr="00AE04C1">
        <w:rPr>
          <w:sz w:val="22"/>
          <w:szCs w:val="22"/>
        </w:rPr>
        <w:t xml:space="preserve">в районе </w:t>
      </w:r>
      <w:r w:rsidR="003D5D93" w:rsidRPr="00AE04C1">
        <w:rPr>
          <w:sz w:val="22"/>
          <w:szCs w:val="22"/>
        </w:rPr>
        <w:t>остается</w:t>
      </w:r>
      <w:r w:rsidRPr="00AE04C1">
        <w:rPr>
          <w:sz w:val="22"/>
          <w:szCs w:val="22"/>
        </w:rPr>
        <w:t>.</w:t>
      </w:r>
      <w:r w:rsidR="003D5D93" w:rsidRPr="00AE04C1">
        <w:rPr>
          <w:sz w:val="22"/>
          <w:szCs w:val="22"/>
        </w:rPr>
        <w:t xml:space="preserve"> На 2017-2018 учебный год имеется 6 (шесть</w:t>
      </w:r>
      <w:r w:rsidRPr="00AE04C1">
        <w:rPr>
          <w:sz w:val="22"/>
          <w:szCs w:val="22"/>
        </w:rPr>
        <w:t>) вакансий.</w:t>
      </w:r>
    </w:p>
    <w:p w:rsidR="000C3366" w:rsidRPr="00AE04C1" w:rsidRDefault="000C3366" w:rsidP="00533C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2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88"/>
      </w:tblGrid>
      <w:tr w:rsidR="003D5D93" w:rsidRPr="00AE04C1" w:rsidTr="00AE04C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Предмет*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Наименование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образовательной организации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(полное)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Должность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(для учителей указать преподаваемый предмет)</w:t>
            </w:r>
          </w:p>
        </w:tc>
      </w:tr>
      <w:tr w:rsidR="003D5D93" w:rsidRPr="00AE04C1" w:rsidTr="00AE04C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«Попереченская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технологии (мальчики)</w:t>
            </w:r>
          </w:p>
        </w:tc>
      </w:tr>
      <w:tr w:rsidR="003D5D93" w:rsidRPr="00AE04C1" w:rsidTr="00AE04C1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D5D93" w:rsidRPr="00AE04C1" w:rsidTr="00AE04C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D5D93" w:rsidRPr="00AE04C1" w:rsidTr="00AE04C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3D5D93" w:rsidRPr="00AE04C1" w:rsidTr="00AE04C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математики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 (дошкольное отделение)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Младший воспитатель</w:t>
            </w:r>
          </w:p>
        </w:tc>
      </w:tr>
    </w:tbl>
    <w:p w:rsidR="003D5D93" w:rsidRPr="00AE04C1" w:rsidRDefault="003D5D93" w:rsidP="00533C93">
      <w:pPr>
        <w:ind w:firstLine="709"/>
        <w:rPr>
          <w:sz w:val="22"/>
          <w:szCs w:val="22"/>
        </w:rPr>
      </w:pPr>
    </w:p>
    <w:p w:rsidR="00AE04C1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 на 2018-2020 годы» являются:</w:t>
      </w:r>
    </w:p>
    <w:p w:rsidR="00F15B57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обеспечение работы по ориентированию </w:t>
      </w:r>
      <w:r w:rsidR="00F15B57" w:rsidRPr="00AE04C1">
        <w:rPr>
          <w:sz w:val="22"/>
          <w:szCs w:val="22"/>
        </w:rPr>
        <w:t>об</w:t>
      </w:r>
      <w:r w:rsidRPr="00AE04C1">
        <w:rPr>
          <w:sz w:val="22"/>
          <w:szCs w:val="22"/>
        </w:rPr>
        <w:t>уча</w:t>
      </w:r>
      <w:r w:rsidR="00F15B57" w:rsidRPr="00AE04C1">
        <w:rPr>
          <w:sz w:val="22"/>
          <w:szCs w:val="22"/>
        </w:rPr>
        <w:t>ю</w:t>
      </w:r>
      <w:r w:rsidRPr="00AE04C1">
        <w:rPr>
          <w:sz w:val="22"/>
          <w:szCs w:val="22"/>
        </w:rPr>
        <w:t xml:space="preserve">щихся образовательных </w:t>
      </w:r>
      <w:r w:rsidR="00F15B57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на поступление в учебные заведения педагогической направленности;</w:t>
      </w:r>
    </w:p>
    <w:p w:rsidR="00AE04C1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создание стимулов для закрепления выпускников учреждений высшего и среднего профессионального педагогического образования в </w:t>
      </w:r>
      <w:r w:rsidR="00F15B57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района;</w:t>
      </w:r>
    </w:p>
    <w:p w:rsidR="00F15B57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предотвращение оттока квалифицированных педагогических работников в иные сферы деятельности;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</w:t>
      </w:r>
      <w:r w:rsidR="00F15B57" w:rsidRPr="00AE04C1">
        <w:rPr>
          <w:sz w:val="22"/>
          <w:szCs w:val="22"/>
        </w:rPr>
        <w:t>беспечение подготовки учителей</w:t>
      </w:r>
      <w:r w:rsidRPr="00AE04C1">
        <w:rPr>
          <w:sz w:val="22"/>
          <w:szCs w:val="22"/>
        </w:rPr>
        <w:t xml:space="preserve"> к преподаванию совмещенных учебных предметов;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поднятие престижа профессии </w:t>
      </w:r>
      <w:r w:rsidR="00F15B57" w:rsidRPr="00AE04C1">
        <w:rPr>
          <w:sz w:val="22"/>
          <w:szCs w:val="22"/>
        </w:rPr>
        <w:t>«</w:t>
      </w:r>
      <w:r w:rsidRPr="00AE04C1">
        <w:rPr>
          <w:sz w:val="22"/>
          <w:szCs w:val="22"/>
        </w:rPr>
        <w:t>учитель</w:t>
      </w:r>
      <w:r w:rsidR="00F15B57" w:rsidRPr="00AE04C1">
        <w:rPr>
          <w:sz w:val="22"/>
          <w:szCs w:val="22"/>
        </w:rPr>
        <w:t>»</w:t>
      </w:r>
      <w:r w:rsidRPr="00AE04C1">
        <w:rPr>
          <w:sz w:val="22"/>
          <w:szCs w:val="22"/>
        </w:rPr>
        <w:t>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усиление внимания к вопросам сохранения и укрепления здоровья педагогов.</w:t>
      </w:r>
    </w:p>
    <w:p w:rsidR="00AE04C1" w:rsidRDefault="003D5D93" w:rsidP="00AE04C1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Выполн</w:t>
      </w:r>
      <w:r w:rsidR="00F15B57" w:rsidRPr="00AE04C1">
        <w:rPr>
          <w:sz w:val="22"/>
          <w:szCs w:val="22"/>
        </w:rPr>
        <w:t>ение подпрограммных мероприятий</w:t>
      </w:r>
      <w:r w:rsidRPr="00AE04C1">
        <w:rPr>
          <w:sz w:val="22"/>
          <w:szCs w:val="22"/>
        </w:rPr>
        <w:t xml:space="preserve">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0C3366" w:rsidRPr="000C3366" w:rsidRDefault="000C3366" w:rsidP="000C3366">
      <w:pPr>
        <w:jc w:val="center"/>
        <w:rPr>
          <w:bCs/>
          <w:iCs/>
          <w:sz w:val="22"/>
          <w:szCs w:val="22"/>
        </w:rPr>
      </w:pPr>
    </w:p>
    <w:p w:rsidR="0082048C" w:rsidRPr="00AE04C1" w:rsidRDefault="0082048C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3.</w:t>
      </w:r>
      <w:r w:rsidR="00321CC4" w:rsidRPr="00AE04C1">
        <w:rPr>
          <w:b/>
          <w:bCs/>
          <w:iCs/>
          <w:sz w:val="22"/>
          <w:szCs w:val="22"/>
        </w:rPr>
        <w:t>9</w:t>
      </w:r>
      <w:r w:rsidRPr="00AE04C1">
        <w:rPr>
          <w:b/>
          <w:bCs/>
          <w:iCs/>
          <w:sz w:val="22"/>
          <w:szCs w:val="22"/>
        </w:rPr>
        <w:t>. Подпрограмма</w:t>
      </w:r>
    </w:p>
    <w:p w:rsidR="0082048C" w:rsidRPr="00AE04C1" w:rsidRDefault="0082048C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«Социальные гарантии в системе образования»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</w:p>
    <w:p w:rsidR="006A63C9" w:rsidRDefault="006A63C9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Сохранение и развитие сложившейся в Юргинском муниципальном районе 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</w:r>
    </w:p>
    <w:p w:rsidR="000C3366" w:rsidRPr="00AE04C1" w:rsidRDefault="000C3366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6758" w:rsidRPr="00AE04C1" w:rsidRDefault="00BC6758" w:rsidP="00533C93">
      <w:pPr>
        <w:ind w:firstLine="709"/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 xml:space="preserve">Раздел 4. </w:t>
      </w:r>
      <w:r w:rsidR="0004331C" w:rsidRPr="00AE04C1">
        <w:rPr>
          <w:b/>
          <w:bCs/>
          <w:iCs/>
          <w:sz w:val="22"/>
          <w:szCs w:val="22"/>
        </w:rPr>
        <w:t>Нормативно-правовое обеспечение программы</w:t>
      </w:r>
    </w:p>
    <w:p w:rsidR="00BC6758" w:rsidRPr="00AE04C1" w:rsidRDefault="00BC6758" w:rsidP="00533C93">
      <w:pPr>
        <w:ind w:firstLine="709"/>
        <w:rPr>
          <w:b/>
          <w:bCs/>
          <w:iCs/>
          <w:sz w:val="22"/>
          <w:szCs w:val="22"/>
        </w:rPr>
      </w:pPr>
    </w:p>
    <w:p w:rsidR="00BC6758" w:rsidRDefault="0004331C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Общие сведения о нормативно-правовом обеспечении реализации муниципальной программы представлены в таблице:</w:t>
      </w:r>
    </w:p>
    <w:p w:rsidR="000C3366" w:rsidRPr="00AE04C1" w:rsidRDefault="000C3366" w:rsidP="00533C93">
      <w:pPr>
        <w:ind w:firstLine="709"/>
        <w:jc w:val="both"/>
        <w:rPr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554"/>
      </w:tblGrid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0C3366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A21EFA" w:rsidRPr="00841F2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Наименование законодательных актов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Поставленные цели (содержание)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Конституция РФ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Определяет </w:t>
            </w:r>
            <w:r w:rsidRPr="00841F20">
              <w:rPr>
                <w:color w:val="000000"/>
                <w:sz w:val="20"/>
                <w:szCs w:val="20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21EFA" w:rsidRPr="00841F20" w:rsidTr="00841F20">
        <w:trPr>
          <w:trHeight w:val="836"/>
        </w:trPr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841F20">
            <w:pPr>
              <w:pStyle w:val="21"/>
              <w:spacing w:after="0" w:line="240" w:lineRule="auto"/>
              <w:ind w:left="6"/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Федеральный закон</w:t>
            </w:r>
            <w:r w:rsidR="000C3366" w:rsidRPr="00841F20">
              <w:rPr>
                <w:color w:val="000000"/>
                <w:sz w:val="20"/>
                <w:szCs w:val="20"/>
              </w:rPr>
              <w:t xml:space="preserve"> </w:t>
            </w:r>
            <w:r w:rsidRPr="00841F20">
              <w:rPr>
                <w:color w:val="000000"/>
                <w:sz w:val="20"/>
                <w:szCs w:val="20"/>
              </w:rPr>
              <w:t>«Об общих принципах организации местного самоуправления в РФ» от 06.10.2003 № 131-ФЗ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Устанавливает </w:t>
            </w:r>
            <w:r w:rsidRPr="00841F20">
              <w:rPr>
                <w:color w:val="000000"/>
                <w:sz w:val="20"/>
                <w:szCs w:val="20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</w:tbl>
    <w:p w:rsidR="000C3366" w:rsidRDefault="000C3366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554"/>
      </w:tblGrid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0C3366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Федеральный закон</w:t>
            </w:r>
            <w:r w:rsidR="000C3366" w:rsidRPr="00841F20">
              <w:rPr>
                <w:color w:val="000000"/>
                <w:sz w:val="20"/>
                <w:szCs w:val="20"/>
              </w:rPr>
              <w:t xml:space="preserve"> </w:t>
            </w:r>
            <w:r w:rsidRPr="00841F20">
              <w:rPr>
                <w:color w:val="000000"/>
                <w:sz w:val="20"/>
                <w:szCs w:val="20"/>
              </w:rPr>
              <w:t>«Об образовании в РФ» от 29.12.2012 № 272-ФЗ (с изменениями и дополнениями)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pStyle w:val="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202020"/>
                <w:sz w:val="20"/>
                <w:szCs w:val="20"/>
              </w:rPr>
              <w:t>Устанавливает</w:t>
            </w:r>
            <w:r w:rsidRPr="00841F20">
              <w:rPr>
                <w:color w:val="202020"/>
                <w:sz w:val="20"/>
                <w:szCs w:val="20"/>
              </w:rPr>
              <w:t xml:space="preserve"> Полномочия органов местного самоуправления муниципальных районов и городских округов в сфере образования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Устанавливает </w:t>
            </w:r>
            <w:r w:rsidRPr="00841F20">
              <w:rPr>
                <w:color w:val="000000"/>
                <w:sz w:val="20"/>
                <w:szCs w:val="20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Закрепляет </w:t>
            </w:r>
            <w:r w:rsidRPr="00841F20">
              <w:rPr>
                <w:color w:val="000000"/>
                <w:sz w:val="20"/>
                <w:szCs w:val="20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Определяет</w:t>
            </w:r>
            <w:r w:rsidRPr="00841F20">
              <w:rPr>
                <w:color w:val="000000"/>
                <w:sz w:val="20"/>
                <w:szCs w:val="20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04331C" w:rsidRPr="00AE04C1" w:rsidRDefault="0004331C" w:rsidP="00AE04C1">
      <w:pPr>
        <w:jc w:val="center"/>
        <w:rPr>
          <w:sz w:val="22"/>
          <w:szCs w:val="22"/>
        </w:rPr>
      </w:pPr>
    </w:p>
    <w:p w:rsidR="00805576" w:rsidRPr="00AE04C1" w:rsidRDefault="00BC6758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Раздел</w:t>
      </w:r>
      <w:r w:rsidR="00805576" w:rsidRPr="00AE04C1">
        <w:rPr>
          <w:b/>
          <w:sz w:val="22"/>
          <w:szCs w:val="22"/>
        </w:rPr>
        <w:t xml:space="preserve"> 5</w:t>
      </w:r>
      <w:r w:rsidRPr="00AE04C1">
        <w:rPr>
          <w:b/>
          <w:sz w:val="22"/>
          <w:szCs w:val="22"/>
        </w:rPr>
        <w:t xml:space="preserve">. </w:t>
      </w:r>
      <w:r w:rsidR="00805576" w:rsidRPr="00AE04C1">
        <w:rPr>
          <w:b/>
          <w:sz w:val="22"/>
          <w:szCs w:val="22"/>
        </w:rPr>
        <w:t>Ресурсное обеспечение программы</w:t>
      </w:r>
      <w:r w:rsidR="00A21EFA" w:rsidRPr="00AE04C1">
        <w:rPr>
          <w:b/>
          <w:sz w:val="22"/>
          <w:szCs w:val="22"/>
        </w:rPr>
        <w:t>.</w:t>
      </w:r>
    </w:p>
    <w:p w:rsidR="00805576" w:rsidRPr="00AE04C1" w:rsidRDefault="00805576" w:rsidP="00AE04C1">
      <w:pPr>
        <w:jc w:val="center"/>
        <w:rPr>
          <w:b/>
          <w:sz w:val="22"/>
          <w:szCs w:val="22"/>
        </w:rPr>
      </w:pPr>
    </w:p>
    <w:p w:rsidR="00805576" w:rsidRPr="00AE04C1" w:rsidRDefault="00A21EFA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Реализация муниципальной программы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805576" w:rsidRPr="00AE04C1" w:rsidRDefault="00805576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Предполагаемый объём финансирования программы на 201</w:t>
      </w:r>
      <w:r w:rsidR="00BC6758" w:rsidRPr="00AE04C1">
        <w:rPr>
          <w:bCs/>
          <w:kern w:val="28"/>
          <w:sz w:val="22"/>
          <w:szCs w:val="22"/>
        </w:rPr>
        <w:t xml:space="preserve">8 - 2020 </w:t>
      </w:r>
      <w:r w:rsidR="007442AA" w:rsidRPr="00AE04C1">
        <w:rPr>
          <w:bCs/>
          <w:kern w:val="28"/>
          <w:sz w:val="22"/>
          <w:szCs w:val="22"/>
        </w:rPr>
        <w:t>г.</w:t>
      </w:r>
      <w:r w:rsidR="00230952" w:rsidRPr="00AE04C1">
        <w:rPr>
          <w:bCs/>
          <w:kern w:val="28"/>
          <w:sz w:val="22"/>
          <w:szCs w:val="22"/>
        </w:rPr>
        <w:t>–</w:t>
      </w:r>
      <w:r w:rsidR="00BC6758" w:rsidRPr="00AE04C1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954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897,8</w:t>
      </w:r>
      <w:r w:rsidR="005E4308" w:rsidRPr="00AE04C1">
        <w:rPr>
          <w:bCs/>
          <w:kern w:val="28"/>
          <w:sz w:val="22"/>
          <w:szCs w:val="22"/>
        </w:rPr>
        <w:t xml:space="preserve"> </w:t>
      </w:r>
      <w:r w:rsidRPr="00AE04C1">
        <w:rPr>
          <w:b/>
          <w:bCs/>
          <w:kern w:val="28"/>
          <w:sz w:val="22"/>
          <w:szCs w:val="22"/>
        </w:rPr>
        <w:t>тыс.</w:t>
      </w:r>
      <w:r w:rsidR="000C3366">
        <w:rPr>
          <w:b/>
          <w:bCs/>
          <w:kern w:val="28"/>
          <w:sz w:val="22"/>
          <w:szCs w:val="22"/>
        </w:rPr>
        <w:t xml:space="preserve"> </w:t>
      </w:r>
      <w:r w:rsidRPr="00AE04C1">
        <w:rPr>
          <w:b/>
          <w:bCs/>
          <w:kern w:val="28"/>
          <w:sz w:val="22"/>
          <w:szCs w:val="22"/>
        </w:rPr>
        <w:t>руб</w:t>
      </w:r>
      <w:r w:rsidRPr="00AE04C1">
        <w:rPr>
          <w:bCs/>
          <w:kern w:val="28"/>
          <w:sz w:val="22"/>
          <w:szCs w:val="22"/>
        </w:rPr>
        <w:t>., в том числе:</w:t>
      </w:r>
    </w:p>
    <w:p w:rsidR="00805576" w:rsidRPr="00AE04C1" w:rsidRDefault="00805576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201</w:t>
      </w:r>
      <w:r w:rsidR="005E4308" w:rsidRPr="00AE04C1">
        <w:rPr>
          <w:bCs/>
          <w:kern w:val="28"/>
          <w:sz w:val="22"/>
          <w:szCs w:val="22"/>
        </w:rPr>
        <w:t>8</w:t>
      </w:r>
      <w:r w:rsidRPr="00AE04C1">
        <w:rPr>
          <w:bCs/>
          <w:kern w:val="28"/>
          <w:sz w:val="22"/>
          <w:szCs w:val="22"/>
        </w:rPr>
        <w:t xml:space="preserve">г. </w:t>
      </w:r>
      <w:r w:rsidR="007442AA" w:rsidRPr="00AE04C1">
        <w:rPr>
          <w:bCs/>
          <w:kern w:val="28"/>
          <w:sz w:val="22"/>
          <w:szCs w:val="22"/>
        </w:rPr>
        <w:t xml:space="preserve">– </w:t>
      </w:r>
      <w:r w:rsidR="00DC76B7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C76B7" w:rsidRPr="00AE04C1">
        <w:rPr>
          <w:bCs/>
          <w:kern w:val="28"/>
          <w:sz w:val="22"/>
          <w:szCs w:val="22"/>
        </w:rPr>
        <w:t>305,8</w:t>
      </w:r>
      <w:r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5E4308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2019</w:t>
      </w:r>
      <w:r w:rsidR="00805576" w:rsidRPr="00AE04C1">
        <w:rPr>
          <w:bCs/>
          <w:kern w:val="28"/>
          <w:sz w:val="22"/>
          <w:szCs w:val="22"/>
        </w:rPr>
        <w:t>г.</w:t>
      </w:r>
      <w:r w:rsidR="000C3366">
        <w:rPr>
          <w:bCs/>
          <w:kern w:val="28"/>
          <w:sz w:val="22"/>
          <w:szCs w:val="22"/>
        </w:rPr>
        <w:t xml:space="preserve">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306</w:t>
      </w:r>
      <w:r w:rsidR="00DC76B7" w:rsidRPr="00AE04C1">
        <w:rPr>
          <w:bCs/>
          <w:kern w:val="28"/>
          <w:sz w:val="22"/>
          <w:szCs w:val="22"/>
        </w:rPr>
        <w:t>,0</w:t>
      </w:r>
      <w:r w:rsidR="00805576"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5E4308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2020</w:t>
      </w:r>
      <w:r w:rsidR="00805576" w:rsidRPr="00AE04C1">
        <w:rPr>
          <w:bCs/>
          <w:kern w:val="28"/>
          <w:sz w:val="22"/>
          <w:szCs w:val="22"/>
        </w:rPr>
        <w:t>г.</w:t>
      </w:r>
      <w:r w:rsidR="000C3366">
        <w:rPr>
          <w:bCs/>
          <w:kern w:val="28"/>
          <w:sz w:val="22"/>
          <w:szCs w:val="22"/>
        </w:rPr>
        <w:t xml:space="preserve"> </w:t>
      </w:r>
      <w:r w:rsidR="007442AA" w:rsidRPr="00AE04C1">
        <w:rPr>
          <w:bCs/>
          <w:kern w:val="28"/>
          <w:sz w:val="22"/>
          <w:szCs w:val="22"/>
        </w:rPr>
        <w:t xml:space="preserve">– </w:t>
      </w:r>
      <w:r w:rsidR="00DC76B7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C76B7" w:rsidRPr="00AE04C1">
        <w:rPr>
          <w:bCs/>
          <w:kern w:val="28"/>
          <w:sz w:val="22"/>
          <w:szCs w:val="22"/>
        </w:rPr>
        <w:t>286,0</w:t>
      </w:r>
      <w:r w:rsidR="00805576"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из них средства местного бюджета </w:t>
      </w:r>
      <w:r w:rsidR="002E3669" w:rsidRPr="00AE04C1">
        <w:rPr>
          <w:sz w:val="22"/>
          <w:szCs w:val="22"/>
        </w:rPr>
        <w:t>–</w:t>
      </w:r>
      <w:r w:rsidR="00DC76B7" w:rsidRPr="00AE04C1">
        <w:rPr>
          <w:sz w:val="22"/>
          <w:szCs w:val="22"/>
        </w:rPr>
        <w:t>387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6</w:t>
      </w:r>
      <w:r w:rsidR="00D0357D" w:rsidRPr="00AE04C1">
        <w:rPr>
          <w:sz w:val="22"/>
          <w:szCs w:val="22"/>
        </w:rPr>
        <w:t>68</w:t>
      </w:r>
      <w:r w:rsidR="00DC76B7" w:rsidRPr="00AE04C1">
        <w:rPr>
          <w:sz w:val="22"/>
          <w:szCs w:val="22"/>
        </w:rPr>
        <w:t>,0</w:t>
      </w:r>
      <w:r w:rsidRPr="00AE04C1">
        <w:rPr>
          <w:b/>
          <w:sz w:val="22"/>
          <w:szCs w:val="22"/>
        </w:rPr>
        <w:t xml:space="preserve"> тыс.</w:t>
      </w:r>
      <w:r w:rsidR="000C3366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руб.</w:t>
      </w:r>
      <w:r w:rsidRPr="00AE04C1">
        <w:rPr>
          <w:sz w:val="22"/>
          <w:szCs w:val="22"/>
        </w:rPr>
        <w:t>, в том числе по годам: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="007442AA" w:rsidRPr="00AE04C1">
        <w:rPr>
          <w:sz w:val="22"/>
          <w:szCs w:val="22"/>
        </w:rPr>
        <w:t xml:space="preserve">г. </w:t>
      </w:r>
      <w:r w:rsidR="005F6252" w:rsidRPr="00AE04C1">
        <w:rPr>
          <w:bCs/>
          <w:kern w:val="28"/>
          <w:sz w:val="22"/>
          <w:szCs w:val="22"/>
        </w:rPr>
        <w:t>–</w:t>
      </w:r>
      <w:r w:rsidR="00964B2F" w:rsidRPr="00AE04C1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229,2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2019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A14CF2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A14CF2" w:rsidRPr="00AE04C1">
        <w:rPr>
          <w:sz w:val="22"/>
          <w:szCs w:val="22"/>
        </w:rPr>
        <w:t>229,</w:t>
      </w:r>
      <w:r w:rsidR="00D0357D" w:rsidRPr="00AE04C1">
        <w:rPr>
          <w:sz w:val="22"/>
          <w:szCs w:val="22"/>
        </w:rPr>
        <w:t>4</w:t>
      </w:r>
      <w:r w:rsidR="00805576"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DC76B7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209,4</w:t>
      </w:r>
      <w:r w:rsidR="00964B2F" w:rsidRPr="00AE04C1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Средства юридических и физических лиц –</w:t>
      </w:r>
      <w:r w:rsidR="00DC76B7" w:rsidRPr="00AE04C1">
        <w:rPr>
          <w:sz w:val="22"/>
          <w:szCs w:val="22"/>
        </w:rPr>
        <w:t>7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169,4</w:t>
      </w:r>
      <w:r w:rsidRPr="00AE04C1">
        <w:rPr>
          <w:b/>
          <w:sz w:val="22"/>
          <w:szCs w:val="22"/>
        </w:rPr>
        <w:t xml:space="preserve"> тыс.</w:t>
      </w:r>
      <w:r w:rsidR="000C3366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руб</w:t>
      </w:r>
      <w:r w:rsidRPr="00AE04C1">
        <w:rPr>
          <w:sz w:val="22"/>
          <w:szCs w:val="22"/>
        </w:rPr>
        <w:t>., в том числе по годам: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4729E7" w:rsidRPr="00AE04C1">
        <w:rPr>
          <w:sz w:val="22"/>
          <w:szCs w:val="22"/>
        </w:rPr>
        <w:t>–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9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="00805576"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Средства областного бюджета</w:t>
      </w:r>
      <w:r w:rsidR="005E4308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 xml:space="preserve">– </w:t>
      </w:r>
      <w:r w:rsidR="00230952" w:rsidRPr="00AE04C1">
        <w:rPr>
          <w:sz w:val="22"/>
          <w:szCs w:val="22"/>
        </w:rPr>
        <w:t>560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060,4</w:t>
      </w:r>
      <w:r w:rsidRPr="00AE04C1">
        <w:rPr>
          <w:b/>
          <w:sz w:val="22"/>
          <w:szCs w:val="22"/>
        </w:rPr>
        <w:t xml:space="preserve"> тыс. руб</w:t>
      </w:r>
      <w:r w:rsidRPr="00AE04C1">
        <w:rPr>
          <w:sz w:val="22"/>
          <w:szCs w:val="22"/>
        </w:rPr>
        <w:t>., в том числе по годам: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4729E7" w:rsidRPr="00AE04C1">
        <w:rPr>
          <w:sz w:val="22"/>
          <w:szCs w:val="22"/>
        </w:rPr>
        <w:t>–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9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="004729E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Default="005E4308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="004729E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</w:t>
      </w:r>
    </w:p>
    <w:p w:rsidR="000C3366" w:rsidRPr="00AE04C1" w:rsidRDefault="000C336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5576" w:rsidRPr="004E0FE1" w:rsidRDefault="00805576" w:rsidP="004E0FE1">
      <w:pPr>
        <w:ind w:firstLine="709"/>
        <w:jc w:val="both"/>
        <w:textAlignment w:val="baseline"/>
        <w:rPr>
          <w:sz w:val="22"/>
          <w:szCs w:val="22"/>
        </w:rPr>
      </w:pPr>
      <w:r w:rsidRPr="004E0FE1">
        <w:rPr>
          <w:sz w:val="22"/>
          <w:szCs w:val="22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</w:t>
      </w:r>
      <w:r w:rsidR="00364F5C" w:rsidRPr="004E0FE1">
        <w:rPr>
          <w:sz w:val="22"/>
          <w:szCs w:val="22"/>
        </w:rPr>
        <w:t>о</w:t>
      </w:r>
      <w:r w:rsidRPr="004E0FE1">
        <w:rPr>
          <w:sz w:val="22"/>
          <w:szCs w:val="22"/>
        </w:rPr>
        <w:t>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805576" w:rsidRPr="004E0FE1" w:rsidRDefault="00805576" w:rsidP="004E0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4E0FE1">
        <w:rPr>
          <w:sz w:val="22"/>
          <w:szCs w:val="22"/>
        </w:rPr>
        <w:t>Ресурсное обеспечение реализации Программы представлены в Таблице № 1.</w:t>
      </w:r>
    </w:p>
    <w:p w:rsidR="000C3366" w:rsidRPr="00805576" w:rsidRDefault="000C3366" w:rsidP="000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05576" w:rsidRPr="00805576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805576" w:rsidRPr="00805576" w:rsidSect="000C3366">
          <w:footerReference w:type="even" r:id="rId9"/>
          <w:footerReference w:type="default" r:id="rId10"/>
          <w:headerReference w:type="first" r:id="rId11"/>
          <w:pgSz w:w="11906" w:h="16838"/>
          <w:pgMar w:top="709" w:right="849" w:bottom="142" w:left="1701" w:header="709" w:footer="449" w:gutter="0"/>
          <w:cols w:space="708"/>
          <w:titlePg/>
          <w:docGrid w:linePitch="360"/>
        </w:sectPr>
      </w:pPr>
    </w:p>
    <w:p w:rsidR="00805576" w:rsidRPr="00733224" w:rsidRDefault="00805576" w:rsidP="00805576">
      <w:pPr>
        <w:jc w:val="center"/>
        <w:rPr>
          <w:b/>
        </w:rPr>
      </w:pPr>
      <w:r w:rsidRPr="00733224">
        <w:rPr>
          <w:b/>
        </w:rPr>
        <w:lastRenderedPageBreak/>
        <w:t>Ресурсное обеспечение реализации муниципальной программы</w:t>
      </w:r>
    </w:p>
    <w:p w:rsidR="00FE4B66" w:rsidRPr="00733224" w:rsidRDefault="00805576" w:rsidP="00805576">
      <w:pPr>
        <w:jc w:val="center"/>
        <w:rPr>
          <w:b/>
        </w:rPr>
      </w:pPr>
      <w:r w:rsidRPr="00733224">
        <w:rPr>
          <w:b/>
        </w:rPr>
        <w:t>«Развитие системы образования в Юргинском муниципальном районе</w:t>
      </w:r>
    </w:p>
    <w:p w:rsidR="00805576" w:rsidRPr="00733224" w:rsidRDefault="00FE4B66" w:rsidP="00805576">
      <w:pPr>
        <w:jc w:val="center"/>
        <w:rPr>
          <w:b/>
        </w:rPr>
      </w:pPr>
      <w:r w:rsidRPr="00733224">
        <w:rPr>
          <w:b/>
        </w:rPr>
        <w:t>на 201</w:t>
      </w:r>
      <w:r w:rsidR="004B27F8" w:rsidRPr="00733224">
        <w:rPr>
          <w:b/>
        </w:rPr>
        <w:t>8</w:t>
      </w:r>
      <w:r w:rsidRPr="00733224">
        <w:rPr>
          <w:b/>
        </w:rPr>
        <w:t xml:space="preserve"> год и плановые 201</w:t>
      </w:r>
      <w:r w:rsidR="004B27F8" w:rsidRPr="00733224">
        <w:rPr>
          <w:b/>
        </w:rPr>
        <w:t>9</w:t>
      </w:r>
      <w:r w:rsidRPr="00733224">
        <w:rPr>
          <w:b/>
        </w:rPr>
        <w:t>-20</w:t>
      </w:r>
      <w:r w:rsidR="004B27F8" w:rsidRPr="00733224">
        <w:rPr>
          <w:b/>
        </w:rPr>
        <w:t>20</w:t>
      </w:r>
      <w:r w:rsidRPr="00733224">
        <w:rPr>
          <w:b/>
        </w:rPr>
        <w:t xml:space="preserve"> годы</w:t>
      </w:r>
      <w:r w:rsidR="00805576" w:rsidRPr="00733224">
        <w:rPr>
          <w:b/>
        </w:rPr>
        <w:t>»</w:t>
      </w:r>
    </w:p>
    <w:p w:rsidR="00805576" w:rsidRPr="00733224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33224">
        <w:t>Таблица № 1</w:t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1"/>
        <w:gridCol w:w="55"/>
        <w:gridCol w:w="3772"/>
        <w:gridCol w:w="55"/>
        <w:gridCol w:w="1646"/>
        <w:gridCol w:w="31"/>
        <w:gridCol w:w="24"/>
        <w:gridCol w:w="1788"/>
        <w:gridCol w:w="55"/>
        <w:gridCol w:w="1781"/>
        <w:gridCol w:w="62"/>
      </w:tblGrid>
      <w:tr w:rsidR="00805576" w:rsidRPr="00733224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27" w:type="dxa"/>
            <w:gridSpan w:val="2"/>
            <w:vMerge w:val="restart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7" w:type="dxa"/>
            <w:gridSpan w:val="7"/>
          </w:tcPr>
          <w:p w:rsidR="00805576" w:rsidRPr="00733224" w:rsidRDefault="00805576" w:rsidP="00805576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Объем финансовых ресурсов, </w:t>
            </w:r>
          </w:p>
          <w:p w:rsidR="00805576" w:rsidRPr="00733224" w:rsidRDefault="00805576" w:rsidP="00805576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тыс. руб.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805576" w:rsidRPr="00733224" w:rsidRDefault="00805576" w:rsidP="009516BF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Очередной 201</w:t>
            </w:r>
            <w:r w:rsidR="004B27F8" w:rsidRPr="00733224">
              <w:rPr>
                <w:sz w:val="20"/>
                <w:szCs w:val="20"/>
              </w:rPr>
              <w:t>8</w:t>
            </w:r>
            <w:r w:rsidRPr="00733224">
              <w:rPr>
                <w:sz w:val="20"/>
                <w:szCs w:val="20"/>
              </w:rPr>
              <w:t>г.</w:t>
            </w:r>
          </w:p>
        </w:tc>
        <w:tc>
          <w:tcPr>
            <w:tcW w:w="1867" w:type="dxa"/>
            <w:gridSpan w:val="3"/>
          </w:tcPr>
          <w:p w:rsidR="00805576" w:rsidRPr="00733224" w:rsidRDefault="00805576" w:rsidP="004F31E5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1-й год планового периода201</w:t>
            </w:r>
            <w:r w:rsidR="004B27F8" w:rsidRPr="00733224">
              <w:rPr>
                <w:sz w:val="20"/>
                <w:szCs w:val="20"/>
              </w:rPr>
              <w:t>9</w:t>
            </w:r>
            <w:r w:rsidRPr="00733224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</w:tcPr>
          <w:p w:rsidR="00805576" w:rsidRPr="00733224" w:rsidRDefault="00805576" w:rsidP="009516BF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2-й год планового периода 20</w:t>
            </w:r>
            <w:r w:rsidR="004B27F8" w:rsidRPr="00733224">
              <w:rPr>
                <w:sz w:val="20"/>
                <w:szCs w:val="20"/>
              </w:rPr>
              <w:t>20</w:t>
            </w:r>
            <w:r w:rsidRPr="00733224">
              <w:rPr>
                <w:sz w:val="20"/>
                <w:szCs w:val="20"/>
              </w:rPr>
              <w:t>г.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05576" w:rsidRPr="00733224" w:rsidRDefault="00805576" w:rsidP="00805576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Муниципальная программа</w:t>
            </w:r>
          </w:p>
          <w:p w:rsidR="00805576" w:rsidRPr="00733224" w:rsidRDefault="00805576" w:rsidP="00805576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«Развитие системы образования в Юргинском муниципальном районе»</w:t>
            </w: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805576" w:rsidRPr="00733224" w:rsidRDefault="0082762E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318305,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3"/>
          </w:tcPr>
          <w:p w:rsidR="00805576" w:rsidRPr="00733224" w:rsidRDefault="00A14CF2" w:rsidP="00F31080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31830</w:t>
            </w:r>
            <w:r w:rsidR="00AF6BD3" w:rsidRPr="00733224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843" w:type="dxa"/>
            <w:gridSpan w:val="2"/>
          </w:tcPr>
          <w:p w:rsidR="00805576" w:rsidRPr="00733224" w:rsidRDefault="0082762E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318286,</w:t>
            </w:r>
            <w:r w:rsidR="00AF6BD3" w:rsidRPr="00733224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129229,2</w:t>
            </w:r>
          </w:p>
        </w:tc>
        <w:tc>
          <w:tcPr>
            <w:tcW w:w="1867" w:type="dxa"/>
            <w:gridSpan w:val="3"/>
          </w:tcPr>
          <w:p w:rsidR="00805576" w:rsidRPr="00733224" w:rsidRDefault="00A14CF2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129229,</w:t>
            </w:r>
            <w:r w:rsidR="00AF6BD3" w:rsidRPr="00733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129209,4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3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77" w:type="dxa"/>
            <w:gridSpan w:val="2"/>
          </w:tcPr>
          <w:p w:rsidR="00805576" w:rsidRPr="00733224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4729E7" w:rsidRPr="00733224" w:rsidRDefault="004729E7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729E7" w:rsidRPr="00733224" w:rsidRDefault="004729E7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77" w:type="dxa"/>
            <w:gridSpan w:val="2"/>
          </w:tcPr>
          <w:p w:rsidR="004729E7" w:rsidRPr="00733224" w:rsidRDefault="00230952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186686,8</w:t>
            </w:r>
          </w:p>
        </w:tc>
        <w:tc>
          <w:tcPr>
            <w:tcW w:w="1867" w:type="dxa"/>
            <w:gridSpan w:val="3"/>
          </w:tcPr>
          <w:p w:rsidR="004729E7" w:rsidRPr="00733224" w:rsidRDefault="00230952" w:rsidP="004729E7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186686,8</w:t>
            </w:r>
          </w:p>
        </w:tc>
        <w:tc>
          <w:tcPr>
            <w:tcW w:w="1843" w:type="dxa"/>
            <w:gridSpan w:val="2"/>
          </w:tcPr>
          <w:p w:rsidR="004729E7" w:rsidRPr="00733224" w:rsidRDefault="00230952" w:rsidP="004729E7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186686,8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677" w:type="dxa"/>
            <w:gridSpan w:val="2"/>
          </w:tcPr>
          <w:p w:rsidR="00805576" w:rsidRPr="00733224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3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1373EB" w:rsidRPr="00733224" w:rsidRDefault="001373EB" w:rsidP="00D11E79">
            <w:pPr>
              <w:jc w:val="center"/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  <w:lang w:val="en-US"/>
              </w:rPr>
              <w:t>I</w:t>
            </w:r>
            <w:r w:rsidRPr="00733224">
              <w:rPr>
                <w:b/>
                <w:sz w:val="20"/>
                <w:szCs w:val="20"/>
              </w:rPr>
              <w:t xml:space="preserve">. </w:t>
            </w:r>
            <w:r w:rsidR="00034C6A" w:rsidRPr="00733224">
              <w:rPr>
                <w:sz w:val="20"/>
                <w:szCs w:val="20"/>
              </w:rPr>
              <w:t>Развитие дошкольного образования в Юргинском муниципальном районе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по подпрограмме </w:t>
            </w:r>
          </w:p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«</w:t>
            </w:r>
            <w:r w:rsidR="00034C6A" w:rsidRPr="00733224">
              <w:rPr>
                <w:b/>
                <w:sz w:val="20"/>
                <w:szCs w:val="20"/>
              </w:rPr>
              <w:t>Развитие дошкольного образования в Юргинском муниципальном районе</w:t>
            </w:r>
            <w:r w:rsidRPr="0073322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  <w:tc>
          <w:tcPr>
            <w:tcW w:w="1867" w:type="dxa"/>
            <w:gridSpan w:val="3"/>
          </w:tcPr>
          <w:p w:rsidR="001373EB" w:rsidRPr="00733224" w:rsidRDefault="00126430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  <w:tc>
          <w:tcPr>
            <w:tcW w:w="1781" w:type="dxa"/>
          </w:tcPr>
          <w:p w:rsidR="001373EB" w:rsidRPr="00733224" w:rsidRDefault="00126430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  <w:tc>
          <w:tcPr>
            <w:tcW w:w="1781" w:type="dxa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</w:t>
            </w:r>
            <w:r w:rsidR="001373EB" w:rsidRPr="00733224">
              <w:rPr>
                <w:sz w:val="20"/>
                <w:szCs w:val="20"/>
              </w:rPr>
              <w:t>ные не запрещенные законодательством источники: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</w:t>
            </w:r>
            <w:r w:rsidR="004B27F8" w:rsidRPr="007332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20634,5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20634,5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</w:t>
            </w:r>
            <w:r w:rsidR="001373EB" w:rsidRPr="00733224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</w:t>
            </w:r>
            <w:r w:rsidR="001373EB" w:rsidRPr="0073322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781" w:type="dxa"/>
          </w:tcPr>
          <w:p w:rsidR="004B27F8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</w:t>
            </w:r>
            <w:r w:rsidR="001373EB" w:rsidRPr="00733224">
              <w:rPr>
                <w:sz w:val="20"/>
                <w:szCs w:val="20"/>
              </w:rPr>
              <w:t>редства бюджетов государственных внебюджетных фондов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  <w:tc>
          <w:tcPr>
            <w:tcW w:w="1781" w:type="dxa"/>
          </w:tcPr>
          <w:p w:rsidR="001373EB" w:rsidRPr="00733224" w:rsidRDefault="00DC76B7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1.1 Обеспечение деятельности по оказанию услуг (в части выплаты заработной платы прочим работникам дошкольных учреждений)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23960,4</w:t>
            </w:r>
          </w:p>
        </w:tc>
        <w:tc>
          <w:tcPr>
            <w:tcW w:w="1867" w:type="dxa"/>
            <w:gridSpan w:val="3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</w:t>
            </w:r>
            <w:r w:rsidR="00A13CB6" w:rsidRPr="00733224">
              <w:rPr>
                <w:b/>
                <w:sz w:val="20"/>
                <w:szCs w:val="20"/>
              </w:rPr>
              <w:t>960,4</w:t>
            </w:r>
          </w:p>
        </w:tc>
        <w:tc>
          <w:tcPr>
            <w:tcW w:w="1781" w:type="dxa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</w:t>
            </w:r>
            <w:r w:rsidR="00A13CB6" w:rsidRPr="00733224">
              <w:rPr>
                <w:b/>
                <w:sz w:val="20"/>
                <w:szCs w:val="20"/>
              </w:rPr>
              <w:t>960,4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23960,4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23960,4</w:t>
            </w:r>
          </w:p>
        </w:tc>
        <w:tc>
          <w:tcPr>
            <w:tcW w:w="1781" w:type="dxa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</w:t>
            </w:r>
            <w:r w:rsidR="004B27F8" w:rsidRPr="00733224">
              <w:rPr>
                <w:sz w:val="20"/>
                <w:szCs w:val="20"/>
              </w:rPr>
              <w:t>960,4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1.2.</w:t>
            </w:r>
            <w:r w:rsidR="00733224">
              <w:rPr>
                <w:b/>
                <w:sz w:val="20"/>
                <w:szCs w:val="20"/>
              </w:rPr>
              <w:t xml:space="preserve"> </w:t>
            </w:r>
            <w:r w:rsidRPr="00733224">
              <w:rPr>
                <w:b/>
                <w:sz w:val="20"/>
                <w:szCs w:val="20"/>
              </w:rPr>
              <w:t>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3221C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  <w:tc>
          <w:tcPr>
            <w:tcW w:w="1781" w:type="dxa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</w:tr>
      <w:tr w:rsidR="00732E0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732E0B" w:rsidRPr="00733224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827" w:type="dxa"/>
            <w:gridSpan w:val="2"/>
          </w:tcPr>
          <w:p w:rsidR="00732E0B" w:rsidRPr="00733224" w:rsidRDefault="00732E0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43" w:type="dxa"/>
            <w:gridSpan w:val="3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36" w:type="dxa"/>
            <w:gridSpan w:val="2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034C6A" w:rsidRPr="00733224">
              <w:rPr>
                <w:sz w:val="20"/>
                <w:szCs w:val="20"/>
              </w:rPr>
              <w:t>е</w:t>
            </w:r>
            <w:r w:rsidR="001373EB" w:rsidRPr="00733224">
              <w:rPr>
                <w:sz w:val="20"/>
                <w:szCs w:val="20"/>
              </w:rPr>
              <w:t>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A13CB6" w:rsidP="00732E0B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  <w:tc>
          <w:tcPr>
            <w:tcW w:w="1843" w:type="dxa"/>
            <w:gridSpan w:val="3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  <w:tc>
          <w:tcPr>
            <w:tcW w:w="1836" w:type="dxa"/>
            <w:gridSpan w:val="2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lastRenderedPageBreak/>
              <w:t>1.4. Развитие кадрового потенциала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034C6A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034C6A" w:rsidP="00034C6A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Продолжить практику научно – практических </w:t>
            </w:r>
            <w:r w:rsidR="001373EB" w:rsidRPr="00733224">
              <w:rPr>
                <w:sz w:val="20"/>
                <w:szCs w:val="20"/>
              </w:rPr>
              <w:t>конференци</w:t>
            </w:r>
            <w:r w:rsidRPr="00733224">
              <w:rPr>
                <w:sz w:val="20"/>
                <w:szCs w:val="20"/>
              </w:rPr>
              <w:t>й по доступности  и качеству</w:t>
            </w:r>
            <w:r w:rsidR="001373EB" w:rsidRPr="00733224">
              <w:rPr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1.5. Обеспечение равных стартовых возможностей дошкольников. Реализация предшкольного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jc w:val="both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работу  по открытию:</w:t>
            </w:r>
          </w:p>
          <w:p w:rsidR="001373EB" w:rsidRPr="00733224" w:rsidRDefault="001373EB" w:rsidP="00D11E79">
            <w:pPr>
              <w:jc w:val="both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 групп кратковременного пребывания для детей, не посещающих дошкольные учреждения (прогулочные, спортивные, воскресные и т.п.),</w:t>
            </w:r>
          </w:p>
          <w:p w:rsidR="00034C6A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 групп дополнительного образования,</w:t>
            </w:r>
          </w:p>
          <w:p w:rsidR="001373EB" w:rsidRPr="00733224" w:rsidRDefault="00034C6A" w:rsidP="00E372DE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- платных </w:t>
            </w:r>
            <w:r w:rsidR="001373EB" w:rsidRPr="00733224">
              <w:rPr>
                <w:sz w:val="20"/>
                <w:szCs w:val="20"/>
              </w:rPr>
              <w:t>услуг (музыка и ритмика, плавание, английский язык, адаптация к компьютерной среде, разнообразные кружки  и др.)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E372DE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1.6. Создание муниципальной системы оценки качества дошкольного образования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733224">
              <w:rPr>
                <w:b/>
                <w:sz w:val="20"/>
                <w:szCs w:val="20"/>
              </w:rPr>
              <w:t>(без финансирования)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Р</w:t>
            </w:r>
            <w:r w:rsidR="00366DD8" w:rsidRPr="00733224">
              <w:rPr>
                <w:sz w:val="20"/>
                <w:szCs w:val="20"/>
              </w:rPr>
              <w:t>азработать муниципальную систему</w:t>
            </w:r>
            <w:r w:rsidRPr="00733224">
              <w:rPr>
                <w:sz w:val="20"/>
                <w:szCs w:val="20"/>
              </w:rPr>
              <w:t xml:space="preserve"> оценки качества дошкольного образования на основе мониторингового подхода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366DD8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Провести семинар «Преемственность между дошкольным и начальным </w:t>
            </w:r>
            <w:r w:rsidR="00366DD8" w:rsidRPr="00733224">
              <w:rPr>
                <w:sz w:val="20"/>
                <w:szCs w:val="20"/>
              </w:rPr>
              <w:t xml:space="preserve">общим </w:t>
            </w:r>
            <w:r w:rsidRPr="00733224">
              <w:rPr>
                <w:sz w:val="20"/>
                <w:szCs w:val="20"/>
              </w:rPr>
              <w:t>образованием»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FA5A3F" w:rsidRPr="00733224" w:rsidRDefault="00FA5A3F" w:rsidP="004A780C">
            <w:pPr>
              <w:jc w:val="center"/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  <w:lang w:val="en-US"/>
              </w:rPr>
              <w:t>II</w:t>
            </w:r>
            <w:r w:rsidR="00366DD8" w:rsidRPr="00733224">
              <w:rPr>
                <w:b/>
                <w:sz w:val="20"/>
                <w:szCs w:val="20"/>
              </w:rPr>
              <w:t xml:space="preserve">. </w:t>
            </w:r>
            <w:r w:rsidRPr="00733224">
              <w:rPr>
                <w:b/>
                <w:sz w:val="20"/>
                <w:szCs w:val="20"/>
              </w:rPr>
              <w:t>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</w:tr>
      <w:tr w:rsidR="00FA5A3F" w:rsidRPr="00733224" w:rsidTr="00E372DE">
        <w:trPr>
          <w:gridAfter w:val="1"/>
          <w:wAfter w:w="62" w:type="dxa"/>
          <w:trHeight w:val="337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E372DE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Всего по подпрограмме: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  <w:tc>
          <w:tcPr>
            <w:tcW w:w="1843" w:type="dxa"/>
            <w:gridSpan w:val="3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  <w:tc>
          <w:tcPr>
            <w:tcW w:w="1836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927C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A927CB" w:rsidRPr="00733224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927CB" w:rsidRPr="00733224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A927CB" w:rsidRPr="00E372DE" w:rsidRDefault="00230952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123947,4</w:t>
            </w:r>
          </w:p>
        </w:tc>
        <w:tc>
          <w:tcPr>
            <w:tcW w:w="1843" w:type="dxa"/>
            <w:gridSpan w:val="3"/>
          </w:tcPr>
          <w:p w:rsidR="00A927CB" w:rsidRPr="00E372DE" w:rsidRDefault="00230952" w:rsidP="00617ED0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123947,4</w:t>
            </w:r>
          </w:p>
        </w:tc>
        <w:tc>
          <w:tcPr>
            <w:tcW w:w="1836" w:type="dxa"/>
            <w:gridSpan w:val="2"/>
          </w:tcPr>
          <w:p w:rsidR="00A927CB" w:rsidRPr="00E372DE" w:rsidRDefault="00A13CB6" w:rsidP="00617ED0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</w:t>
            </w:r>
            <w:r w:rsidR="00230952" w:rsidRPr="00E372DE">
              <w:rPr>
                <w:b/>
                <w:i/>
                <w:sz w:val="20"/>
                <w:szCs w:val="20"/>
              </w:rPr>
              <w:t>23947,4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4A78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2.1. Создание условий для занятий физической культурой и спортом</w:t>
            </w:r>
          </w:p>
        </w:tc>
        <w:tc>
          <w:tcPr>
            <w:tcW w:w="3827" w:type="dxa"/>
            <w:gridSpan w:val="2"/>
          </w:tcPr>
          <w:p w:rsidR="00FA5A3F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</w:t>
            </w:r>
            <w:r w:rsidR="00FA5A3F" w:rsidRPr="00733224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</w:tr>
      <w:tr w:rsidR="00231C94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231C94" w:rsidRPr="00733224" w:rsidRDefault="00231C94" w:rsidP="00366DD8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2.2.Обеспечение деятельности по оказанию услуг в образова</w:t>
            </w:r>
            <w:r w:rsidR="00366DD8" w:rsidRPr="00733224">
              <w:rPr>
                <w:b/>
                <w:sz w:val="20"/>
                <w:szCs w:val="20"/>
              </w:rPr>
              <w:t>тельных организациях</w:t>
            </w:r>
          </w:p>
        </w:tc>
        <w:tc>
          <w:tcPr>
            <w:tcW w:w="3827" w:type="dxa"/>
            <w:gridSpan w:val="2"/>
          </w:tcPr>
          <w:p w:rsidR="00231C94" w:rsidRPr="00733224" w:rsidRDefault="00231C94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231C94" w:rsidRPr="00E372DE" w:rsidRDefault="00F7002A" w:rsidP="00A927CB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46006</w:t>
            </w:r>
          </w:p>
        </w:tc>
        <w:tc>
          <w:tcPr>
            <w:tcW w:w="1843" w:type="dxa"/>
            <w:gridSpan w:val="3"/>
          </w:tcPr>
          <w:p w:rsidR="00231C94" w:rsidRPr="00E372DE" w:rsidRDefault="00F7002A" w:rsidP="00A927CB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46006</w:t>
            </w:r>
          </w:p>
        </w:tc>
        <w:tc>
          <w:tcPr>
            <w:tcW w:w="1836" w:type="dxa"/>
            <w:gridSpan w:val="2"/>
          </w:tcPr>
          <w:p w:rsidR="00231C94" w:rsidRPr="00E372DE" w:rsidRDefault="00F7002A" w:rsidP="00A927CB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46006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5A6D46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AD2D4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5A6D46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</w:tr>
      <w:tr w:rsidR="00DD6CA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DD6CAF" w:rsidRPr="00733224" w:rsidRDefault="00DD6CA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2.3. Обеспечение деятельности по оказанию услуг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  <w:r w:rsidRPr="00733224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3827" w:type="dxa"/>
            <w:gridSpan w:val="2"/>
          </w:tcPr>
          <w:p w:rsidR="00DD6CAF" w:rsidRPr="00733224" w:rsidRDefault="00DD6CA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  <w:tc>
          <w:tcPr>
            <w:tcW w:w="1843" w:type="dxa"/>
            <w:gridSpan w:val="3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  <w:tc>
          <w:tcPr>
            <w:tcW w:w="1836" w:type="dxa"/>
            <w:gridSpan w:val="2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AD2D4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2.4. Обеспечение деятельности по оказанию услуг (в части выплаты заработной платы)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  <w:r w:rsidRPr="00733224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</w:tr>
      <w:tr w:rsidR="00DD6CA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DD6CAF" w:rsidRPr="00FE4B66" w:rsidRDefault="00DD6CAF" w:rsidP="00366DD8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2940F7">
              <w:rPr>
                <w:b/>
                <w:sz w:val="20"/>
                <w:szCs w:val="20"/>
              </w:rPr>
              <w:t>2.5. Обеспечение</w:t>
            </w:r>
            <w:r w:rsidRPr="00FE4B66">
              <w:rPr>
                <w:b/>
                <w:sz w:val="20"/>
                <w:szCs w:val="20"/>
              </w:rPr>
              <w:t xml:space="preserve">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</w:t>
            </w:r>
            <w:r w:rsidR="00366DD8">
              <w:rPr>
                <w:b/>
                <w:sz w:val="20"/>
                <w:szCs w:val="20"/>
              </w:rPr>
              <w:t>организациях</w:t>
            </w:r>
            <w:r w:rsidRPr="00FE4B66">
              <w:rPr>
                <w:b/>
                <w:sz w:val="20"/>
                <w:szCs w:val="20"/>
              </w:rPr>
              <w:t xml:space="preserve"> (заработная плата, учебные расходы, повышение квалификации)</w:t>
            </w:r>
          </w:p>
        </w:tc>
        <w:tc>
          <w:tcPr>
            <w:tcW w:w="3827" w:type="dxa"/>
            <w:gridSpan w:val="2"/>
          </w:tcPr>
          <w:p w:rsidR="00DD6CAF" w:rsidRPr="00155A12" w:rsidRDefault="00155A12" w:rsidP="00E3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6CAF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  <w:tc>
          <w:tcPr>
            <w:tcW w:w="1843" w:type="dxa"/>
            <w:gridSpan w:val="2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  <w:tc>
          <w:tcPr>
            <w:tcW w:w="1781" w:type="dxa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  <w:tc>
          <w:tcPr>
            <w:tcW w:w="1781" w:type="dxa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</w:tr>
      <w:tr w:rsidR="00E269F4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E269F4" w:rsidRPr="00FE4B66" w:rsidRDefault="00E269F4" w:rsidP="00366DD8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2.6. Развитие единого образовательного пространства, повышение качества </w:t>
            </w:r>
            <w:r w:rsidR="00366DD8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3827" w:type="dxa"/>
            <w:gridSpan w:val="2"/>
          </w:tcPr>
          <w:p w:rsidR="00E269F4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269F4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1843" w:type="dxa"/>
            <w:gridSpan w:val="2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1781" w:type="dxa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gridSpan w:val="3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1843" w:type="dxa"/>
            <w:gridSpan w:val="2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1781" w:type="dxa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</w:t>
            </w:r>
            <w:r w:rsidR="00FA5A3F" w:rsidRPr="00F7002A">
              <w:rPr>
                <w:i/>
                <w:sz w:val="20"/>
                <w:szCs w:val="20"/>
              </w:rPr>
              <w:t>,0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FA5A3F" w:rsidRPr="00FE4B66" w:rsidRDefault="00FA5A3F" w:rsidP="00E372DE">
            <w:pPr>
              <w:tabs>
                <w:tab w:val="left" w:pos="1276"/>
                <w:tab w:val="left" w:pos="1418"/>
              </w:tabs>
              <w:ind w:right="-84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2.7.Обеспечение деятельности по оказанию услуг в образовательных </w:t>
            </w:r>
            <w:r w:rsidR="00366DD8">
              <w:rPr>
                <w:b/>
                <w:sz w:val="20"/>
                <w:szCs w:val="20"/>
              </w:rPr>
              <w:t>организациях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(в части услуг аутсорсинга)</w:t>
            </w: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  <w:tc>
          <w:tcPr>
            <w:tcW w:w="1781" w:type="dxa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</w:tr>
      <w:tr w:rsidR="00FA5A3F" w:rsidRPr="00FE4B66" w:rsidTr="00E372DE">
        <w:trPr>
          <w:gridAfter w:val="1"/>
          <w:wAfter w:w="62" w:type="dxa"/>
          <w:trHeight w:val="344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  <w:tc>
          <w:tcPr>
            <w:tcW w:w="1781" w:type="dxa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724FE8" w:rsidRPr="00FE4B66" w:rsidRDefault="00724FE8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III</w:t>
            </w:r>
            <w:r w:rsidR="00366DD8">
              <w:rPr>
                <w:b/>
                <w:sz w:val="20"/>
                <w:szCs w:val="20"/>
              </w:rPr>
              <w:t>. Об организации отдыха,</w:t>
            </w:r>
            <w:r w:rsidRPr="00FE4B66">
              <w:rPr>
                <w:b/>
                <w:sz w:val="20"/>
                <w:szCs w:val="20"/>
              </w:rPr>
              <w:t xml:space="preserve"> оздоровления и занятости детей и подростков в летний период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 по подпрограмме «Об организации отдыха, оздоровления и занятости детей и подростков в летний период»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AD2D4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</w:t>
            </w:r>
            <w:r w:rsidR="00230952">
              <w:rPr>
                <w:sz w:val="20"/>
                <w:szCs w:val="20"/>
              </w:rPr>
              <w:t xml:space="preserve"> </w:t>
            </w: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724FE8" w:rsidRPr="00FE4B66" w:rsidTr="00E372DE">
        <w:trPr>
          <w:gridAfter w:val="1"/>
          <w:wAfter w:w="62" w:type="dxa"/>
          <w:trHeight w:val="185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432CA6" w:rsidP="00155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r w:rsidR="00724FE8" w:rsidRPr="00FE4B66">
              <w:rPr>
                <w:b/>
                <w:bCs/>
                <w:sz w:val="20"/>
                <w:szCs w:val="20"/>
              </w:rPr>
              <w:t>Информаци</w:t>
            </w:r>
            <w:r>
              <w:rPr>
                <w:b/>
                <w:bCs/>
                <w:sz w:val="20"/>
                <w:szCs w:val="20"/>
              </w:rPr>
              <w:t>онно-аналитическая деятельность</w:t>
            </w:r>
          </w:p>
        </w:tc>
        <w:tc>
          <w:tcPr>
            <w:tcW w:w="9152" w:type="dxa"/>
            <w:gridSpan w:val="8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Разработка нормативно-правовых и локальных актов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Предоставление методи</w:t>
            </w:r>
            <w:r w:rsidR="00432CA6">
              <w:rPr>
                <w:bCs/>
                <w:sz w:val="20"/>
                <w:szCs w:val="20"/>
              </w:rPr>
              <w:t xml:space="preserve">ческих рекомендаций и пособий по проведению </w:t>
            </w:r>
            <w:r w:rsidRPr="00FE4B66">
              <w:rPr>
                <w:bCs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trHeight w:val="500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 xml:space="preserve">3.2 Подготовительные мероприятия к началу </w:t>
            </w:r>
            <w:r w:rsidR="00432CA6">
              <w:rPr>
                <w:b/>
                <w:bCs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432CA6" w:rsidP="00432C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материально-</w:t>
            </w:r>
            <w:r w:rsidR="00724FE8" w:rsidRPr="00FE4B66">
              <w:rPr>
                <w:sz w:val="20"/>
                <w:szCs w:val="20"/>
              </w:rPr>
              <w:t xml:space="preserve">технической базы </w:t>
            </w:r>
            <w:r>
              <w:rPr>
                <w:sz w:val="20"/>
                <w:szCs w:val="20"/>
              </w:rPr>
              <w:t>ОО</w:t>
            </w:r>
            <w:r w:rsidR="00724FE8" w:rsidRPr="00FE4B66">
              <w:rPr>
                <w:sz w:val="20"/>
                <w:szCs w:val="20"/>
              </w:rPr>
              <w:t xml:space="preserve"> к 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trHeight w:val="183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781" w:type="dxa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E372DE" w:rsidRPr="00E372DE" w:rsidTr="00E372DE">
        <w:trPr>
          <w:gridAfter w:val="1"/>
          <w:wAfter w:w="62" w:type="dxa"/>
          <w:trHeight w:val="178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781" w:type="dxa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132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3.3. Организационные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178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224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270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E372D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219"/>
          <w:jc w:val="center"/>
        </w:trPr>
        <w:tc>
          <w:tcPr>
            <w:tcW w:w="5466" w:type="dxa"/>
            <w:gridSpan w:val="2"/>
            <w:vAlign w:val="center"/>
          </w:tcPr>
          <w:p w:rsidR="00724FE8" w:rsidRPr="004F31E5" w:rsidRDefault="00724FE8" w:rsidP="00432CA6">
            <w:pPr>
              <w:jc w:val="both"/>
              <w:rPr>
                <w:bCs/>
                <w:sz w:val="19"/>
                <w:szCs w:val="19"/>
              </w:rPr>
            </w:pPr>
            <w:r w:rsidRPr="004F31E5">
              <w:rPr>
                <w:sz w:val="19"/>
                <w:szCs w:val="19"/>
              </w:rPr>
              <w:t xml:space="preserve">Формирование информационного банка </w:t>
            </w:r>
            <w:r w:rsidR="00432CA6">
              <w:rPr>
                <w:sz w:val="19"/>
                <w:szCs w:val="19"/>
              </w:rPr>
              <w:t xml:space="preserve">данных </w:t>
            </w:r>
            <w:r w:rsidRPr="004F31E5">
              <w:rPr>
                <w:sz w:val="19"/>
                <w:szCs w:val="19"/>
              </w:rPr>
              <w:t>о потребностя</w:t>
            </w:r>
            <w:r w:rsidR="00432CA6">
              <w:rPr>
                <w:sz w:val="19"/>
                <w:szCs w:val="19"/>
              </w:rPr>
              <w:t>х в</w:t>
            </w:r>
            <w:r w:rsidRPr="004F31E5">
              <w:rPr>
                <w:sz w:val="19"/>
                <w:szCs w:val="19"/>
              </w:rPr>
              <w:t xml:space="preserve"> оздоровлени</w:t>
            </w:r>
            <w:r w:rsidR="00432CA6">
              <w:rPr>
                <w:sz w:val="19"/>
                <w:szCs w:val="19"/>
              </w:rPr>
              <w:t>и</w:t>
            </w:r>
            <w:r w:rsidRPr="004F31E5">
              <w:rPr>
                <w:sz w:val="19"/>
                <w:szCs w:val="19"/>
              </w:rPr>
              <w:t xml:space="preserve"> детей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E01CEE" w:rsidRPr="00FE4B66" w:rsidRDefault="00E01CEE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отдыха, оздоровления и занятости </w:t>
            </w:r>
            <w:r w:rsidR="00432CA6">
              <w:rPr>
                <w:sz w:val="20"/>
                <w:szCs w:val="20"/>
              </w:rPr>
              <w:t>детей и подростков из социально-</w:t>
            </w:r>
            <w:r w:rsidRPr="00FE4B66">
              <w:rPr>
                <w:sz w:val="20"/>
                <w:szCs w:val="20"/>
              </w:rPr>
              <w:t xml:space="preserve">неблагополучных, многодетных семей, а также детей-сирот и </w:t>
            </w:r>
            <w:r w:rsidR="00432CA6">
              <w:rPr>
                <w:sz w:val="20"/>
                <w:szCs w:val="20"/>
              </w:rPr>
              <w:t xml:space="preserve">детей </w:t>
            </w:r>
            <w:r w:rsidRPr="00FE4B66">
              <w:rPr>
                <w:sz w:val="20"/>
                <w:szCs w:val="20"/>
              </w:rPr>
              <w:t>оставшихся без попечения родителей</w:t>
            </w:r>
          </w:p>
        </w:tc>
        <w:tc>
          <w:tcPr>
            <w:tcW w:w="3827" w:type="dxa"/>
            <w:gridSpan w:val="2"/>
            <w:vAlign w:val="center"/>
          </w:tcPr>
          <w:p w:rsidR="00E01CEE" w:rsidRPr="00FE4B66" w:rsidRDefault="00E01CEE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01CEE" w:rsidRPr="00E372DE" w:rsidRDefault="0029225B" w:rsidP="00E01CEE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843" w:type="dxa"/>
            <w:gridSpan w:val="2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  <w:tc>
          <w:tcPr>
            <w:tcW w:w="1781" w:type="dxa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</w:tr>
      <w:tr w:rsidR="00E372DE" w:rsidRPr="00E372DE" w:rsidTr="00E372DE">
        <w:trPr>
          <w:gridAfter w:val="1"/>
          <w:wAfter w:w="62" w:type="dxa"/>
          <w:trHeight w:val="216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E01CEE" w:rsidRPr="00FE4B66" w:rsidRDefault="00E01CEE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1CEE" w:rsidRPr="00FE4B66" w:rsidRDefault="00E01CEE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E01CEE" w:rsidRPr="00E372DE" w:rsidRDefault="0029225B" w:rsidP="00E01CEE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843" w:type="dxa"/>
            <w:gridSpan w:val="2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  <w:tc>
          <w:tcPr>
            <w:tcW w:w="1781" w:type="dxa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6E4BE2" w:rsidRPr="00FE4B66" w:rsidRDefault="006E4BE2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 xml:space="preserve">Организация </w:t>
            </w:r>
            <w:r w:rsidRPr="00FE4B66">
              <w:rPr>
                <w:sz w:val="20"/>
                <w:szCs w:val="20"/>
              </w:rPr>
              <w:t xml:space="preserve">оздоровительных лагерей с дневным пребыванием </w:t>
            </w:r>
            <w:r w:rsidR="00432CA6">
              <w:rPr>
                <w:sz w:val="20"/>
                <w:szCs w:val="20"/>
              </w:rPr>
              <w:t xml:space="preserve">детей </w:t>
            </w:r>
            <w:r w:rsidRPr="00FE4B66">
              <w:rPr>
                <w:sz w:val="20"/>
                <w:szCs w:val="20"/>
              </w:rPr>
              <w:t xml:space="preserve">при образовательных </w:t>
            </w:r>
            <w:r w:rsidR="00432CA6">
              <w:rPr>
                <w:sz w:val="20"/>
                <w:szCs w:val="20"/>
              </w:rPr>
              <w:t>организаци</w:t>
            </w:r>
            <w:r w:rsidRPr="00FE4B66">
              <w:rPr>
                <w:sz w:val="20"/>
                <w:szCs w:val="20"/>
              </w:rPr>
              <w:t>ях</w:t>
            </w:r>
          </w:p>
        </w:tc>
        <w:tc>
          <w:tcPr>
            <w:tcW w:w="3827" w:type="dxa"/>
            <w:gridSpan w:val="2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81" w:type="dxa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2979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E4BE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781" w:type="dxa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</w:t>
            </w:r>
            <w:r w:rsidR="0029225B" w:rsidRPr="00E372DE">
              <w:rPr>
                <w:bCs/>
                <w:sz w:val="20"/>
                <w:szCs w:val="20"/>
              </w:rPr>
              <w:t>8</w:t>
            </w:r>
            <w:r w:rsidRPr="00E372DE">
              <w:rPr>
                <w:bCs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приклубных игровых площадок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7901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297901" w:rsidRPr="00FE4B66" w:rsidRDefault="00297901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трудоустройства несовершеннолетних</w:t>
            </w:r>
          </w:p>
        </w:tc>
        <w:tc>
          <w:tcPr>
            <w:tcW w:w="3827" w:type="dxa"/>
            <w:gridSpan w:val="2"/>
            <w:vAlign w:val="center"/>
          </w:tcPr>
          <w:p w:rsidR="00297901" w:rsidRPr="00FE4B66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432CA6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многодневных оздоровительных походов 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подвоза до мест отдыха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12,</w:t>
            </w:r>
            <w:r w:rsidR="00724FE8" w:rsidRPr="00E372DE">
              <w:rPr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6E4BE2" w:rsidRPr="00FE4B66" w:rsidRDefault="006E4BE2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Страхование детей от несчастных случаев</w:t>
            </w:r>
          </w:p>
        </w:tc>
        <w:tc>
          <w:tcPr>
            <w:tcW w:w="3827" w:type="dxa"/>
            <w:gridSpan w:val="2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81" w:type="dxa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781" w:type="dxa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2"/>
        <w:gridCol w:w="24"/>
        <w:gridCol w:w="3803"/>
        <w:gridCol w:w="24"/>
        <w:gridCol w:w="1677"/>
        <w:gridCol w:w="24"/>
        <w:gridCol w:w="1819"/>
        <w:gridCol w:w="24"/>
        <w:gridCol w:w="1781"/>
        <w:gridCol w:w="62"/>
      </w:tblGrid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297901" w:rsidRPr="00E372DE" w:rsidRDefault="00297901" w:rsidP="00617ED0">
            <w:pPr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Организация и участие в профильных сменах</w:t>
            </w:r>
          </w:p>
        </w:tc>
        <w:tc>
          <w:tcPr>
            <w:tcW w:w="3827" w:type="dxa"/>
            <w:gridSpan w:val="2"/>
            <w:vAlign w:val="center"/>
          </w:tcPr>
          <w:p w:rsidR="00297901" w:rsidRPr="00E372DE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843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781" w:type="dxa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29225B" w:rsidP="00D3265A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E372DE" w:rsidRDefault="00724FE8" w:rsidP="00432CA6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Организация отдыха, оздоровления детей и подростков на базе загородного оздоровительного лагеря «Сосновый бор</w:t>
            </w:r>
            <w:r w:rsidRPr="00E372D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AA24DA" w:rsidP="006E4BE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781" w:type="dxa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6E4BE2" w:rsidRPr="00E372DE" w:rsidRDefault="006E4BE2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E4BE2" w:rsidRPr="00E372DE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781" w:type="dxa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  <w:r w:rsidR="00E372DE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E372DE" w:rsidRDefault="00724FE8" w:rsidP="00E372DE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3.4</w:t>
            </w:r>
            <w:r w:rsidR="00432CA6" w:rsidRPr="00E372DE">
              <w:rPr>
                <w:b/>
                <w:bCs/>
                <w:sz w:val="20"/>
                <w:szCs w:val="20"/>
              </w:rPr>
              <w:t>.</w:t>
            </w:r>
            <w:r w:rsidRPr="00E372DE">
              <w:rPr>
                <w:b/>
                <w:bCs/>
                <w:sz w:val="20"/>
                <w:szCs w:val="20"/>
              </w:rPr>
              <w:t xml:space="preserve"> Обеспечение деятельности по оказанию услуг</w:t>
            </w:r>
            <w:r w:rsidR="00E372DE">
              <w:rPr>
                <w:b/>
                <w:bCs/>
                <w:sz w:val="20"/>
                <w:szCs w:val="20"/>
              </w:rPr>
              <w:br/>
            </w:r>
            <w:r w:rsidRPr="00E372DE">
              <w:rPr>
                <w:b/>
                <w:bCs/>
                <w:sz w:val="20"/>
                <w:szCs w:val="20"/>
              </w:rPr>
              <w:t>(в части выплаты заработной платы)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1321,5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85097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</w:t>
            </w:r>
            <w:r w:rsidR="00AA24DA" w:rsidRPr="00E372DE">
              <w:rPr>
                <w:b/>
                <w:bCs/>
                <w:sz w:val="20"/>
                <w:szCs w:val="20"/>
              </w:rPr>
              <w:t>321,5</w:t>
            </w:r>
          </w:p>
        </w:tc>
        <w:tc>
          <w:tcPr>
            <w:tcW w:w="1781" w:type="dxa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1321,5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617E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617ED0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  <w:tc>
          <w:tcPr>
            <w:tcW w:w="1781" w:type="dxa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</w:tr>
      <w:tr w:rsidR="00850979" w:rsidRPr="00E372DE" w:rsidTr="003E59FF">
        <w:trPr>
          <w:jc w:val="center"/>
        </w:trPr>
        <w:tc>
          <w:tcPr>
            <w:tcW w:w="14680" w:type="dxa"/>
            <w:gridSpan w:val="10"/>
          </w:tcPr>
          <w:p w:rsidR="00850979" w:rsidRPr="00E372DE" w:rsidRDefault="00850979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IV</w:t>
            </w:r>
            <w:r w:rsidR="00432CA6" w:rsidRPr="00E372DE">
              <w:rPr>
                <w:b/>
                <w:sz w:val="20"/>
                <w:szCs w:val="20"/>
              </w:rPr>
              <w:t>. Развитие одаренности, творчества и патриотизма участников образовательных отношений в Юргинском муниципальном районе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372DE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</w:t>
            </w:r>
            <w:r w:rsidRPr="00E372DE">
              <w:rPr>
                <w:b/>
                <w:sz w:val="20"/>
                <w:szCs w:val="20"/>
              </w:rPr>
              <w:t>подпрограмме «Развитие одаренности, творчества и патриотизма участников образовательн</w:t>
            </w:r>
            <w:r w:rsidR="00432CA6" w:rsidRPr="00E372DE">
              <w:rPr>
                <w:b/>
                <w:sz w:val="20"/>
                <w:szCs w:val="20"/>
              </w:rPr>
              <w:t>ых отношений</w:t>
            </w:r>
            <w:r w:rsidRPr="00E372DE">
              <w:rPr>
                <w:b/>
                <w:sz w:val="20"/>
                <w:szCs w:val="20"/>
              </w:rPr>
              <w:t xml:space="preserve"> в Юргинском муниципальном районе</w:t>
            </w:r>
            <w:r w:rsidRPr="00E372D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</w:tr>
      <w:tr w:rsidR="00850979" w:rsidRPr="00E372DE" w:rsidTr="00E372DE">
        <w:trPr>
          <w:trHeight w:val="227"/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432CA6">
            <w:pPr>
              <w:tabs>
                <w:tab w:val="left" w:pos="153"/>
                <w:tab w:val="left" w:pos="1593"/>
              </w:tabs>
              <w:ind w:right="-118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4.1. Конкурсы образовательных </w:t>
            </w:r>
            <w:r w:rsidR="00432CA6" w:rsidRPr="00E372DE">
              <w:rPr>
                <w:b/>
                <w:sz w:val="20"/>
                <w:szCs w:val="20"/>
              </w:rPr>
              <w:t>организаций</w:t>
            </w:r>
            <w:r w:rsidRPr="00E372DE">
              <w:rPr>
                <w:b/>
                <w:sz w:val="20"/>
                <w:szCs w:val="20"/>
              </w:rPr>
              <w:t>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«Лучшая школа района»: гранты трем лучшим О</w:t>
            </w:r>
            <w:r w:rsidR="00432CA6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372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ind w:right="-118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«Лучший детский сад района»: гранты трем лучшим О</w:t>
            </w:r>
            <w:r w:rsidR="00432CA6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веб-сайтов</w:t>
            </w:r>
            <w:r w:rsidR="00432CA6" w:rsidRPr="00E372DE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«КузбасскоеБлогоОбразование»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46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432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Конкурс «Снежный город</w:t>
            </w:r>
            <w:r w:rsidR="00432CA6" w:rsidRPr="00E372DE">
              <w:rPr>
                <w:sz w:val="20"/>
                <w:szCs w:val="20"/>
              </w:rPr>
              <w:t>ок»: грант лучшим проектам</w:t>
            </w:r>
            <w:r w:rsidRPr="00E372DE">
              <w:rPr>
                <w:sz w:val="20"/>
                <w:szCs w:val="20"/>
              </w:rPr>
              <w:t xml:space="preserve"> 3 тыс. руб.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</w:tr>
      <w:tr w:rsidR="00850979" w:rsidRPr="00E372DE" w:rsidTr="00E372DE">
        <w:trPr>
          <w:trHeight w:val="205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4.2. Организация и проведение районных конкурсов педагогического мастерства: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155A12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</w:t>
            </w:r>
            <w:r w:rsidR="00850979" w:rsidRPr="00E372DE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</w:tcPr>
          <w:p w:rsidR="00850979" w:rsidRPr="00E372DE" w:rsidRDefault="00A14CF2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организация 15 тыс. руб.</w:t>
            </w:r>
            <w:r w:rsidRPr="00E372DE">
              <w:rPr>
                <w:sz w:val="20"/>
                <w:szCs w:val="20"/>
              </w:rPr>
              <w:br/>
              <w:t>- участие в областных этапах конкурсов 15 тыс. руб.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«Самый классный классный»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A14CF2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Муниципальный этап областного конкурса «Сердце отдаю детям»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Муниципальный этап областного конкурса «ИТ-педагог Кузбасса </w:t>
            </w:r>
            <w:r w:rsidRPr="00E372DE">
              <w:rPr>
                <w:sz w:val="20"/>
                <w:szCs w:val="20"/>
                <w:lang w:val="en-US"/>
              </w:rPr>
              <w:t>XXI</w:t>
            </w:r>
            <w:r w:rsidRPr="00E372DE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73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«Педагог-психолог»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850979" w:rsidRPr="00E372DE" w:rsidTr="00E372DE">
        <w:trPr>
          <w:trHeight w:val="555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«Первый учитель»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00"/>
          <w:jc w:val="center"/>
        </w:trPr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70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4.3. Распространение инновационного педагогического опыта: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70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банка данных об инновационных программах, реализуемых в образовательных </w:t>
            </w:r>
            <w:r w:rsidR="008B294C" w:rsidRPr="00E372DE">
              <w:rPr>
                <w:sz w:val="20"/>
                <w:szCs w:val="20"/>
              </w:rPr>
              <w:t>организациях</w:t>
            </w:r>
            <w:r w:rsidRPr="00E372DE">
              <w:rPr>
                <w:sz w:val="20"/>
                <w:szCs w:val="20"/>
              </w:rPr>
              <w:t>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Обеспечение условий для </w:t>
            </w:r>
            <w:r w:rsidR="008B294C" w:rsidRPr="00E372DE">
              <w:rPr>
                <w:sz w:val="20"/>
                <w:szCs w:val="20"/>
              </w:rPr>
              <w:t>реализации ФГОС</w:t>
            </w:r>
            <w:r w:rsidRPr="00E372DE">
              <w:rPr>
                <w:sz w:val="20"/>
                <w:szCs w:val="20"/>
              </w:rPr>
              <w:t xml:space="preserve"> с учетом индивидуальных запросов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Оказание содействия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 Создание условий для организации проектно-исследовательской деятельности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4.4 Осуществление государственной поддержки и социальной защиты одаренных детей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trHeight w:val="274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4.5. Развитие системы подготовки кадров, работающих с одаренными детьми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E372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Повышение квалификации педагогов </w:t>
            </w:r>
            <w:r w:rsidR="00733E13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>, работающих с одаренными детьми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179"/>
          <w:jc w:val="center"/>
        </w:trPr>
        <w:tc>
          <w:tcPr>
            <w:tcW w:w="54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70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07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6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организационно-методических мероприятий по реализации программы:</w:t>
            </w:r>
          </w:p>
          <w:p w:rsidR="00733E13" w:rsidRPr="00E372DE" w:rsidRDefault="00733E13" w:rsidP="00E52F81">
            <w:pPr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0"/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7"/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472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и пополнение базы данных о педагогах </w:t>
            </w:r>
            <w:r w:rsidR="00733E13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>, работающих по инновационным программам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 xml:space="preserve">4.6. </w:t>
            </w:r>
            <w:r w:rsidRPr="00E372DE">
              <w:rPr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80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Изучение потребностей обуча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щихся, имеющих высокий уровень учебно-познавательной мотивации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Исследование результативности развития предметных компетенций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щихся, уровня сформированности </w:t>
            </w:r>
            <w:r w:rsidRPr="00E372DE">
              <w:rPr>
                <w:sz w:val="20"/>
                <w:szCs w:val="20"/>
              </w:rPr>
              <w:lastRenderedPageBreak/>
              <w:t xml:space="preserve">мыслительных и интеллектуальных способностей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Проведение диагностического уровня подготовленности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щихся 9,11 классов к </w:t>
            </w:r>
            <w:r w:rsidR="00733E13" w:rsidRPr="00E372DE">
              <w:rPr>
                <w:sz w:val="20"/>
                <w:szCs w:val="20"/>
              </w:rPr>
              <w:t>ГИА</w:t>
            </w:r>
            <w:r w:rsidRPr="00E372DE">
              <w:rPr>
                <w:sz w:val="20"/>
                <w:szCs w:val="20"/>
              </w:rPr>
              <w:t>; анализ уровня грамотности, выполнение теоретической и практической части программы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61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4.7. Обновление содержания образования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40"/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840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Конструирование учебного плана О</w:t>
            </w:r>
            <w:r w:rsidR="00733E13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с учётом перспектив развития творческих и познавательных, интеллектуальных компетентностей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Отбор педагогических технологий, способствующих повышению </w:t>
            </w:r>
            <w:r w:rsidR="00733E13" w:rsidRPr="00E372DE">
              <w:rPr>
                <w:sz w:val="20"/>
                <w:szCs w:val="20"/>
              </w:rPr>
              <w:t xml:space="preserve">уровня </w:t>
            </w:r>
            <w:r w:rsidRPr="00E372DE">
              <w:rPr>
                <w:sz w:val="20"/>
                <w:szCs w:val="20"/>
              </w:rPr>
              <w:t xml:space="preserve">обученности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</w:t>
            </w:r>
            <w:r w:rsidR="00733E13" w:rsidRPr="00E372DE">
              <w:rPr>
                <w:sz w:val="20"/>
                <w:szCs w:val="20"/>
              </w:rPr>
              <w:t>работы по индивидуальным</w:t>
            </w:r>
            <w:r w:rsidRPr="00E372DE">
              <w:rPr>
                <w:sz w:val="20"/>
                <w:szCs w:val="20"/>
              </w:rPr>
              <w:t xml:space="preserve"> план</w:t>
            </w:r>
            <w:r w:rsidR="00733E13" w:rsidRPr="00E372DE">
              <w:rPr>
                <w:sz w:val="20"/>
                <w:szCs w:val="20"/>
              </w:rPr>
              <w:t>ам</w:t>
            </w:r>
            <w:r w:rsidRPr="00E372DE">
              <w:rPr>
                <w:sz w:val="20"/>
                <w:szCs w:val="20"/>
              </w:rPr>
              <w:t xml:space="preserve"> и</w:t>
            </w:r>
            <w:r w:rsidR="00733E13" w:rsidRPr="00E372DE">
              <w:rPr>
                <w:sz w:val="20"/>
                <w:szCs w:val="20"/>
              </w:rPr>
              <w:t xml:space="preserve"> проведение</w:t>
            </w:r>
            <w:r w:rsidRPr="00E372DE">
              <w:rPr>
                <w:sz w:val="20"/>
                <w:szCs w:val="20"/>
              </w:rPr>
              <w:t xml:space="preserve"> консультаций для мотивированных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Планирование системы интеграции  основного и дополнительного образования как услови</w:t>
            </w:r>
            <w:r w:rsidR="00733E13" w:rsidRPr="00E372DE">
              <w:rPr>
                <w:sz w:val="20"/>
                <w:szCs w:val="20"/>
              </w:rPr>
              <w:t>я</w:t>
            </w:r>
            <w:r w:rsidRPr="00E372DE">
              <w:rPr>
                <w:sz w:val="20"/>
                <w:szCs w:val="20"/>
              </w:rPr>
              <w:t xml:space="preserve"> полноценного личного развития ученика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Обеспечение условий для </w:t>
            </w:r>
            <w:r w:rsidR="00733E13">
              <w:rPr>
                <w:sz w:val="20"/>
                <w:szCs w:val="20"/>
              </w:rPr>
              <w:t>реализации образовательных</w:t>
            </w:r>
            <w:r w:rsidRPr="00FE4B66">
              <w:rPr>
                <w:sz w:val="20"/>
                <w:szCs w:val="20"/>
              </w:rPr>
              <w:t xml:space="preserve"> программ</w:t>
            </w:r>
            <w:r w:rsidR="00733E13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 xml:space="preserve">с учетом индивидуальных запросов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Оказание содействия </w:t>
            </w:r>
            <w:r w:rsidR="00733E13">
              <w:rPr>
                <w:sz w:val="20"/>
                <w:szCs w:val="20"/>
              </w:rPr>
              <w:t>обу</w:t>
            </w:r>
            <w:r w:rsidRPr="00FE4B66">
              <w:rPr>
                <w:sz w:val="20"/>
                <w:szCs w:val="20"/>
              </w:rPr>
              <w:t>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Создание условий для организации проектно-исследовательской деятельности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4"/>
          <w:jc w:val="center"/>
        </w:trPr>
        <w:tc>
          <w:tcPr>
            <w:tcW w:w="5442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4.8. Работа с родительской общественностью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42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37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Создание условий для равноправного взаимодействия семьи и школы в развитии личности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щегося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bCs/>
                <w:sz w:val="20"/>
                <w:szCs w:val="20"/>
              </w:rPr>
              <w:t>(</w:t>
            </w:r>
            <w:r w:rsidR="007973AF">
              <w:rPr>
                <w:sz w:val="20"/>
                <w:szCs w:val="20"/>
              </w:rPr>
              <w:t>т</w:t>
            </w:r>
            <w:r w:rsidRPr="00FE4B66">
              <w:rPr>
                <w:sz w:val="20"/>
                <w:szCs w:val="20"/>
              </w:rPr>
              <w:t>радиционные дни открытых дверей, тематические лекции для родителей</w:t>
            </w:r>
            <w:r w:rsidR="00733E13">
              <w:rPr>
                <w:sz w:val="20"/>
                <w:szCs w:val="20"/>
              </w:rPr>
              <w:t xml:space="preserve"> (законных представителей)</w:t>
            </w:r>
            <w:r w:rsidRPr="00FE4B66">
              <w:rPr>
                <w:sz w:val="20"/>
                <w:szCs w:val="20"/>
              </w:rPr>
              <w:t>, привлечение к участию в проектной, исследовательской деятельности, анкетирование)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2"/>
        <w:gridCol w:w="55"/>
        <w:gridCol w:w="3772"/>
        <w:gridCol w:w="55"/>
        <w:gridCol w:w="1646"/>
        <w:gridCol w:w="55"/>
        <w:gridCol w:w="1788"/>
        <w:gridCol w:w="55"/>
        <w:gridCol w:w="1812"/>
      </w:tblGrid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Изучение социального заказа родителей </w:t>
            </w:r>
            <w:r w:rsidR="00733E13">
              <w:rPr>
                <w:sz w:val="20"/>
                <w:szCs w:val="20"/>
              </w:rPr>
              <w:t xml:space="preserve">(законных представителей) </w:t>
            </w:r>
            <w:r w:rsidR="007973AF">
              <w:rPr>
                <w:sz w:val="20"/>
                <w:szCs w:val="20"/>
              </w:rPr>
              <w:t>с целью определения</w:t>
            </w:r>
            <w:r w:rsidRPr="00FE4B66">
              <w:rPr>
                <w:sz w:val="20"/>
                <w:szCs w:val="20"/>
              </w:rPr>
              <w:t xml:space="preserve"> направлений сотрудничества </w:t>
            </w:r>
            <w:r w:rsidR="007973AF">
              <w:rPr>
                <w:sz w:val="20"/>
                <w:szCs w:val="20"/>
              </w:rPr>
              <w:t>ОО</w:t>
            </w:r>
            <w:r w:rsidRPr="00FE4B66">
              <w:rPr>
                <w:sz w:val="20"/>
                <w:szCs w:val="20"/>
              </w:rPr>
              <w:t xml:space="preserve">, родителей </w:t>
            </w:r>
            <w:r w:rsidR="007973AF">
              <w:rPr>
                <w:sz w:val="20"/>
                <w:szCs w:val="20"/>
              </w:rPr>
              <w:t xml:space="preserve">(законных представителей) </w:t>
            </w:r>
            <w:r w:rsidRPr="00FE4B66">
              <w:rPr>
                <w:sz w:val="20"/>
                <w:szCs w:val="20"/>
              </w:rPr>
              <w:t>и детей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Осуществление взаимодействия родителей</w:t>
            </w:r>
            <w:r w:rsidR="007973AF">
              <w:rPr>
                <w:sz w:val="20"/>
                <w:szCs w:val="20"/>
              </w:rPr>
              <w:t xml:space="preserve"> (законных представителей)</w:t>
            </w:r>
            <w:r w:rsidRPr="00FE4B66">
              <w:rPr>
                <w:sz w:val="20"/>
                <w:szCs w:val="20"/>
              </w:rPr>
              <w:t xml:space="preserve"> и </w:t>
            </w:r>
            <w:r w:rsidR="007973AF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973AF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 xml:space="preserve">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Осуществление совместной работы педагогического коллектива и родителей </w:t>
            </w:r>
            <w:r w:rsidR="007973AF">
              <w:rPr>
                <w:sz w:val="20"/>
                <w:szCs w:val="20"/>
              </w:rPr>
              <w:t xml:space="preserve">(законных представителей) </w:t>
            </w:r>
            <w:r w:rsidRPr="00FE4B66">
              <w:rPr>
                <w:sz w:val="20"/>
                <w:szCs w:val="20"/>
              </w:rPr>
              <w:t xml:space="preserve">по созданию условий </w:t>
            </w:r>
            <w:r w:rsidR="007973AF">
              <w:rPr>
                <w:sz w:val="20"/>
                <w:szCs w:val="20"/>
              </w:rPr>
              <w:t xml:space="preserve">для </w:t>
            </w:r>
            <w:r w:rsidRPr="00FE4B66">
              <w:rPr>
                <w:sz w:val="20"/>
                <w:szCs w:val="20"/>
              </w:rPr>
              <w:t>успешно</w:t>
            </w:r>
            <w:r w:rsidR="007973AF">
              <w:rPr>
                <w:sz w:val="20"/>
                <w:szCs w:val="20"/>
              </w:rPr>
              <w:t>го</w:t>
            </w:r>
            <w:r w:rsidRPr="00FE4B66">
              <w:rPr>
                <w:sz w:val="20"/>
                <w:szCs w:val="20"/>
              </w:rPr>
              <w:t xml:space="preserve"> обучения </w:t>
            </w:r>
            <w:r w:rsidR="007973AF">
              <w:rPr>
                <w:sz w:val="20"/>
                <w:szCs w:val="20"/>
              </w:rPr>
              <w:t>(п</w:t>
            </w:r>
            <w:r w:rsidRPr="00FE4B66">
              <w:rPr>
                <w:sz w:val="20"/>
                <w:szCs w:val="20"/>
              </w:rPr>
              <w:t>роведение тестирования, предметных экскурсий, профориентационных мероприятий)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  <w:vMerge w:val="restart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4.9.</w:t>
            </w:r>
            <w:r w:rsidR="007973AF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Целевая поддержка мероприятий по обеспечению развития и поддержк</w:t>
            </w:r>
            <w:r w:rsidR="007973AF">
              <w:rPr>
                <w:b/>
                <w:sz w:val="20"/>
                <w:szCs w:val="20"/>
              </w:rPr>
              <w:t>и</w:t>
            </w:r>
            <w:r w:rsidRPr="00FE4B66">
              <w:rPr>
                <w:b/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Проведение </w:t>
            </w:r>
            <w:r w:rsidR="007973AF">
              <w:rPr>
                <w:sz w:val="20"/>
                <w:szCs w:val="20"/>
              </w:rPr>
              <w:t>районных мероприятий спортивной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районных мероприятий туристско-краеведческо</w:t>
            </w:r>
            <w:r w:rsidR="007973AF">
              <w:rPr>
                <w:sz w:val="20"/>
                <w:szCs w:val="20"/>
              </w:rPr>
              <w:t>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районных меропри</w:t>
            </w:r>
            <w:r w:rsidR="007973AF">
              <w:rPr>
                <w:sz w:val="20"/>
                <w:szCs w:val="20"/>
              </w:rPr>
              <w:t>ятий художественно-эстетической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97" w:type="dxa"/>
            <w:gridSpan w:val="2"/>
            <w:vMerge w:val="restart"/>
          </w:tcPr>
          <w:p w:rsidR="00850979" w:rsidRPr="00FE4B66" w:rsidRDefault="00850979" w:rsidP="00E52F81">
            <w:pPr>
              <w:rPr>
                <w:b/>
                <w:sz w:val="20"/>
                <w:szCs w:val="20"/>
                <w:lang w:val="en-US"/>
              </w:rPr>
            </w:pPr>
            <w:r w:rsidRPr="00FE4B66">
              <w:rPr>
                <w:b/>
                <w:sz w:val="20"/>
                <w:szCs w:val="20"/>
              </w:rPr>
              <w:t>4.10. Мероприятия по реализации  подпрограммы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97" w:type="dxa"/>
            <w:gridSpan w:val="2"/>
            <w:vMerge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взаимодействия органов местного самоуправления, общественных объединений, образовательных </w:t>
            </w:r>
            <w:r w:rsidR="007973AF">
              <w:rPr>
                <w:sz w:val="20"/>
                <w:szCs w:val="20"/>
              </w:rPr>
              <w:t>организаций</w:t>
            </w:r>
            <w:r w:rsidRPr="00FE4B66">
              <w:rPr>
                <w:sz w:val="20"/>
                <w:szCs w:val="20"/>
              </w:rPr>
              <w:t>, учреждений культуры в деле патриотического воспитания граждан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Участие в областном совещании организаторов па</w:t>
            </w:r>
            <w:r w:rsidR="007973AF">
              <w:rPr>
                <w:sz w:val="20"/>
                <w:szCs w:val="20"/>
              </w:rPr>
              <w:t xml:space="preserve">триотического воспитания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Обеспечение участия представителей детских и молодежных общественных объединений и организаций в областных патриотических мероприятиях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  <w:vMerge w:val="restart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4.11.</w:t>
            </w:r>
            <w:r w:rsidRPr="00E372DE">
              <w:rPr>
                <w:b/>
                <w:bCs/>
                <w:sz w:val="20"/>
                <w:szCs w:val="20"/>
              </w:rPr>
              <w:t xml:space="preserve"> Модернизация содержания и форм патриотического </w:t>
            </w:r>
            <w:r w:rsidRPr="00E372DE">
              <w:rPr>
                <w:b/>
                <w:bCs/>
                <w:sz w:val="20"/>
                <w:szCs w:val="20"/>
              </w:rPr>
              <w:lastRenderedPageBreak/>
              <w:t>воспитания, вовлечения молодежи района в мероприятия историко-патриот</w:t>
            </w:r>
            <w:r w:rsidR="007973AF" w:rsidRPr="00E372DE">
              <w:rPr>
                <w:b/>
                <w:bCs/>
                <w:sz w:val="20"/>
                <w:szCs w:val="20"/>
              </w:rPr>
              <w:t>ической, героико-патриотической</w:t>
            </w:r>
            <w:r w:rsidRPr="00E372DE">
              <w:rPr>
                <w:b/>
                <w:bCs/>
                <w:sz w:val="20"/>
                <w:szCs w:val="20"/>
              </w:rPr>
              <w:t>, военно-патриотической направленности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  <w:vMerge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Дню России, Дню Российского флага, Дню памяти жертв политических репрессий, Дню воинской Славы и др.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Школа правовой культуры для детей и подростков «Закон и 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Ежегодная муниципальная конференция «Живи Кузнецкая Земля 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Поисковая работа </w:t>
            </w:r>
            <w:r w:rsidR="007973AF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973AF" w:rsidRPr="00E372DE">
              <w:rPr>
                <w:sz w:val="20"/>
                <w:szCs w:val="20"/>
              </w:rPr>
              <w:t xml:space="preserve">ющихся и педагогов по </w:t>
            </w:r>
            <w:r w:rsidRPr="00E372DE">
              <w:rPr>
                <w:sz w:val="20"/>
                <w:szCs w:val="20"/>
              </w:rPr>
              <w:t>изучению родного края. Оформление альбомов «Ветераны нашего села», «Труженики тыла», «История моего села» и т.п.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Разработка и издание методических материалов по патриотическому воспитанию из опыта работы школы правовой культуры «Закон и 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7973A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Конкурс на лучший музей </w:t>
            </w:r>
            <w:r w:rsidR="007973AF" w:rsidRPr="00E372DE">
              <w:rPr>
                <w:sz w:val="20"/>
                <w:szCs w:val="20"/>
              </w:rPr>
              <w:t>в ОО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372DE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муниципального этапа областного конкурса « Отчизны верные сыны»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Участие в областном конкурсе «Отчизны верные сыны»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Экскурсия школьников допризывного возраста в в/ч </w:t>
            </w:r>
            <w:smartTag w:uri="urn:schemas-microsoft-com:office:smarttags" w:element="metricconverter">
              <w:smartTagPr>
                <w:attr w:name="ProductID" w:val="21005 г"/>
              </w:smartTagPr>
              <w:r w:rsidRPr="00E372DE">
                <w:rPr>
                  <w:sz w:val="20"/>
                  <w:szCs w:val="20"/>
                </w:rPr>
                <w:t>21005 г</w:t>
              </w:r>
            </w:smartTag>
            <w:r w:rsidRPr="00E372DE">
              <w:rPr>
                <w:sz w:val="20"/>
                <w:szCs w:val="20"/>
              </w:rPr>
              <w:t>. Юрги, Всероссийская акция «День призывника»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Участие в областных конкурсах</w:t>
            </w:r>
            <w:r w:rsidR="007973A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научно-исследовательских работ патриотической направленности среди </w:t>
            </w:r>
            <w:r w:rsidR="007973AF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973AF" w:rsidRPr="00E372DE">
              <w:rPr>
                <w:sz w:val="20"/>
                <w:szCs w:val="20"/>
              </w:rPr>
              <w:t>ющихся и молодежи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Конкурс на лучший </w:t>
            </w:r>
            <w:r w:rsidR="007973AF" w:rsidRPr="00E372DE">
              <w:rPr>
                <w:sz w:val="20"/>
                <w:szCs w:val="20"/>
              </w:rPr>
              <w:t>клубный уголок воинской славы «</w:t>
            </w:r>
            <w:r w:rsidRPr="00E372DE">
              <w:rPr>
                <w:sz w:val="20"/>
                <w:szCs w:val="20"/>
              </w:rPr>
              <w:t>Память поколений»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7973AF" w:rsidP="00E52F81">
            <w:pPr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акций</w:t>
            </w:r>
            <w:r w:rsidR="00850979" w:rsidRPr="00E372DE">
              <w:rPr>
                <w:sz w:val="20"/>
                <w:szCs w:val="20"/>
              </w:rPr>
              <w:t xml:space="preserve"> патриотической направленности: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«Милосердие», «Ветеран», «Письмо из госпиталя», «Георг</w:t>
            </w:r>
            <w:r w:rsidR="007973AF" w:rsidRPr="00E372DE">
              <w:rPr>
                <w:sz w:val="20"/>
                <w:szCs w:val="20"/>
              </w:rPr>
              <w:t>иевская ленточка», «Свеча памяти</w:t>
            </w:r>
            <w:r w:rsidRPr="00E372DE">
              <w:rPr>
                <w:sz w:val="20"/>
                <w:szCs w:val="20"/>
              </w:rPr>
              <w:t xml:space="preserve"> </w:t>
            </w:r>
            <w:r w:rsidR="007973AF" w:rsidRPr="00E372DE">
              <w:rPr>
                <w:sz w:val="20"/>
                <w:szCs w:val="20"/>
              </w:rPr>
              <w:t xml:space="preserve">- </w:t>
            </w:r>
            <w:r w:rsidRPr="00E372DE">
              <w:rPr>
                <w:sz w:val="20"/>
                <w:szCs w:val="20"/>
              </w:rPr>
              <w:t>22 июня», Всероссийская добровольческая акция «Весенняя неделя добра», Экологическая акция «Чистый берег», акция «Солдатский платок»</w:t>
            </w:r>
            <w:r w:rsidR="007973AF" w:rsidRPr="00E372D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</w:tbl>
    <w:p w:rsidR="009E6B01" w:rsidRPr="00E372DE" w:rsidRDefault="009E6B01">
      <w:pPr>
        <w:rPr>
          <w:sz w:val="20"/>
          <w:szCs w:val="20"/>
        </w:rPr>
      </w:pPr>
      <w:r w:rsidRPr="00E372DE">
        <w:rPr>
          <w:sz w:val="20"/>
          <w:szCs w:val="20"/>
        </w:rP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2"/>
        <w:gridCol w:w="3848"/>
        <w:gridCol w:w="1984"/>
        <w:gridCol w:w="2125"/>
        <w:gridCol w:w="2011"/>
      </w:tblGrid>
      <w:tr w:rsidR="00432CA6" w:rsidRPr="00E372DE" w:rsidTr="00E97EFF">
        <w:trPr>
          <w:jc w:val="center"/>
        </w:trPr>
        <w:tc>
          <w:tcPr>
            <w:tcW w:w="4712" w:type="dxa"/>
          </w:tcPr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соревнований и турниров по различным видам спорта, памяти воинов - юргинцев, погибших в локальных войнах: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ДЮСШ по мини-футболу памяти Ю. Ельчанинова;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Гонка мужества;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соревнования по лыжным гонкам памяти Сергея Грезина;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турнир по самбо памяти И.Никитенко;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турнир по самбо памяти Г. Некрасова;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ДЮСШ по  волейболу ко Дню Защитника Отчества;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Легко - атлетическая эстафета Кубок Победы к 9 мая;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по мини-футболу ко Дню защитника Отечества.</w:t>
            </w:r>
          </w:p>
        </w:tc>
        <w:tc>
          <w:tcPr>
            <w:tcW w:w="3848" w:type="dxa"/>
          </w:tcPr>
          <w:p w:rsidR="00432CA6" w:rsidRPr="00E372DE" w:rsidRDefault="00432CA6" w:rsidP="00CB299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E372DE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011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Юргинского района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и проведение в районном музее, школьных музеях, сельских </w:t>
            </w:r>
            <w:r w:rsidR="00FB430F" w:rsidRPr="00E372DE">
              <w:rPr>
                <w:sz w:val="20"/>
                <w:szCs w:val="20"/>
              </w:rPr>
              <w:t xml:space="preserve">Домах культуры выставок, лекций, </w:t>
            </w:r>
            <w:r w:rsidRPr="00E372DE">
              <w:rPr>
                <w:sz w:val="20"/>
                <w:szCs w:val="20"/>
              </w:rPr>
              <w:t>уроков</w:t>
            </w:r>
            <w:r w:rsidR="00FB430F" w:rsidRPr="00E372DE">
              <w:rPr>
                <w:sz w:val="20"/>
                <w:szCs w:val="20"/>
              </w:rPr>
              <w:t>,</w:t>
            </w:r>
            <w:r w:rsidRPr="00E372DE">
              <w:rPr>
                <w:sz w:val="20"/>
                <w:szCs w:val="20"/>
              </w:rPr>
              <w:t xml:space="preserve"> экскурсий на темы: 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«Поклонимся великим тем годам»;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«Герои земли Юргинской»;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«Юргинцы в бою и труде в годы ВОВ»;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«Письма с фронта»</w:t>
            </w:r>
            <w:r w:rsidR="00FB430F" w:rsidRPr="00E372D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Киноцикл: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«Служу России» (демонстрация фильмов военно</w:t>
            </w:r>
            <w:r w:rsidR="00FB430F" w:rsidRPr="00E372DE">
              <w:rPr>
                <w:sz w:val="20"/>
                <w:szCs w:val="20"/>
              </w:rPr>
              <w:t>-патриотической направленности)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Единый клубный день, посвященный – Дню памяти воинов - интернацио</w:t>
            </w:r>
            <w:r w:rsidR="00BE1362" w:rsidRPr="00E372DE">
              <w:rPr>
                <w:sz w:val="20"/>
                <w:szCs w:val="20"/>
              </w:rPr>
              <w:t>на</w:t>
            </w:r>
            <w:r w:rsidRPr="00E372DE">
              <w:rPr>
                <w:sz w:val="20"/>
                <w:szCs w:val="20"/>
              </w:rPr>
              <w:t>листов;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пожилого человека;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Победы;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матери;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народного единства и др.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2"/>
        <w:gridCol w:w="18"/>
        <w:gridCol w:w="37"/>
        <w:gridCol w:w="3793"/>
        <w:gridCol w:w="55"/>
        <w:gridCol w:w="1929"/>
        <w:gridCol w:w="55"/>
        <w:gridCol w:w="2070"/>
        <w:gridCol w:w="55"/>
        <w:gridCol w:w="1894"/>
        <w:gridCol w:w="62"/>
      </w:tblGrid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Встречи с ветеранами Великой Отечественной войны, их потомками, тружениками тыла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375"/>
          <w:jc w:val="center"/>
        </w:trPr>
        <w:tc>
          <w:tcPr>
            <w:tcW w:w="4712" w:type="dxa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ind w:right="-119"/>
              <w:rPr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4.12. 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8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180"/>
          <w:jc w:val="center"/>
        </w:trPr>
        <w:tc>
          <w:tcPr>
            <w:tcW w:w="4712" w:type="dxa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мониторинга</w:t>
            </w:r>
            <w:r w:rsidR="00FB430F" w:rsidRPr="00E372DE">
              <w:rPr>
                <w:sz w:val="20"/>
                <w:szCs w:val="20"/>
              </w:rPr>
              <w:t>,</w:t>
            </w:r>
            <w:r w:rsidRPr="00E372DE">
              <w:rPr>
                <w:sz w:val="20"/>
                <w:szCs w:val="20"/>
              </w:rPr>
              <w:t xml:space="preserve"> социологического исследования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197"/>
          <w:jc w:val="center"/>
        </w:trPr>
        <w:tc>
          <w:tcPr>
            <w:tcW w:w="4712" w:type="dxa"/>
            <w:vMerge w:val="restart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4.13. Информационное обеспечение  программных мероприятий патриотического воспитания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217"/>
          <w:jc w:val="center"/>
        </w:trPr>
        <w:tc>
          <w:tcPr>
            <w:tcW w:w="4712" w:type="dxa"/>
            <w:vMerge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Подготовка в СМИ тематических материалов по вопросам патриотического воспитания граждан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14680" w:type="dxa"/>
            <w:gridSpan w:val="11"/>
          </w:tcPr>
          <w:p w:rsidR="003E59FF" w:rsidRPr="00E372DE" w:rsidRDefault="006F7CC1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FB430F" w:rsidRPr="00E372DE">
              <w:rPr>
                <w:b/>
                <w:bCs/>
                <w:sz w:val="20"/>
                <w:szCs w:val="20"/>
              </w:rPr>
              <w:t xml:space="preserve">. </w:t>
            </w:r>
            <w:r w:rsidR="003E59FF" w:rsidRPr="00E372DE">
              <w:rPr>
                <w:b/>
                <w:bCs/>
                <w:sz w:val="20"/>
                <w:szCs w:val="20"/>
              </w:rPr>
              <w:t xml:space="preserve">Сопровождение муниципальной программы «Развитие системы образования </w:t>
            </w:r>
          </w:p>
          <w:p w:rsidR="003E59FF" w:rsidRPr="00E372DE" w:rsidRDefault="003E59FF" w:rsidP="00FB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в Юргинском муниципальном районе» на 201</w:t>
            </w:r>
            <w:r w:rsidR="00FB430F" w:rsidRPr="00E372DE">
              <w:rPr>
                <w:b/>
                <w:bCs/>
                <w:sz w:val="20"/>
                <w:szCs w:val="20"/>
              </w:rPr>
              <w:t>8</w:t>
            </w:r>
            <w:r w:rsidRPr="00E372DE">
              <w:rPr>
                <w:b/>
                <w:bCs/>
                <w:sz w:val="20"/>
                <w:szCs w:val="20"/>
              </w:rPr>
              <w:t>-20</w:t>
            </w:r>
            <w:r w:rsidR="00FB430F" w:rsidRPr="00E372DE">
              <w:rPr>
                <w:b/>
                <w:bCs/>
                <w:sz w:val="20"/>
                <w:szCs w:val="20"/>
              </w:rPr>
              <w:t>20</w:t>
            </w:r>
            <w:r w:rsidRPr="00E372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 w:val="restart"/>
            <w:vAlign w:val="center"/>
          </w:tcPr>
          <w:p w:rsidR="003E59FF" w:rsidRPr="00E372DE" w:rsidRDefault="003E59FF" w:rsidP="00FB430F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Всего по подпрограмме:</w:t>
            </w:r>
            <w:r w:rsidRPr="00E372DE">
              <w:rPr>
                <w:b/>
                <w:bCs/>
                <w:sz w:val="20"/>
                <w:szCs w:val="20"/>
              </w:rPr>
              <w:t xml:space="preserve"> «Сопровождение муниципальной программы «Развитие системы образования в Юргинском муниципальном районе» на 201</w:t>
            </w:r>
            <w:r w:rsidR="00FB430F" w:rsidRPr="00E372DE">
              <w:rPr>
                <w:b/>
                <w:bCs/>
                <w:sz w:val="20"/>
                <w:szCs w:val="20"/>
              </w:rPr>
              <w:t>8</w:t>
            </w:r>
            <w:r w:rsidRPr="00E372DE">
              <w:rPr>
                <w:b/>
                <w:bCs/>
                <w:sz w:val="20"/>
                <w:szCs w:val="20"/>
              </w:rPr>
              <w:t>-20</w:t>
            </w:r>
            <w:r w:rsidR="00FB430F" w:rsidRPr="00E372DE">
              <w:rPr>
                <w:b/>
                <w:bCs/>
                <w:sz w:val="20"/>
                <w:szCs w:val="20"/>
              </w:rPr>
              <w:t>20</w:t>
            </w:r>
            <w:r w:rsidRPr="00E372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A51C97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A51C97" w:rsidP="0074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A51C97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A51C97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  <w:tc>
          <w:tcPr>
            <w:tcW w:w="2125" w:type="dxa"/>
            <w:gridSpan w:val="2"/>
          </w:tcPr>
          <w:p w:rsidR="003E59FF" w:rsidRPr="00E372DE" w:rsidRDefault="00A51C97" w:rsidP="005A2B5D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  <w:tc>
          <w:tcPr>
            <w:tcW w:w="2011" w:type="dxa"/>
            <w:gridSpan w:val="3"/>
          </w:tcPr>
          <w:p w:rsidR="003E59FF" w:rsidRPr="00E372DE" w:rsidRDefault="00A51C97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</w:p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261"/>
          <w:jc w:val="center"/>
        </w:trPr>
        <w:tc>
          <w:tcPr>
            <w:tcW w:w="4712" w:type="dxa"/>
            <w:vMerge w:val="restart"/>
          </w:tcPr>
          <w:p w:rsidR="00745286" w:rsidRPr="00E372DE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1. Обеспечение деятельности органов власти</w:t>
            </w:r>
          </w:p>
        </w:tc>
        <w:tc>
          <w:tcPr>
            <w:tcW w:w="3848" w:type="dxa"/>
            <w:gridSpan w:val="3"/>
          </w:tcPr>
          <w:p w:rsidR="00745286" w:rsidRPr="00E372DE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1024,7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1024,8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1024,8</w:t>
            </w:r>
          </w:p>
        </w:tc>
      </w:tr>
      <w:tr w:rsidR="00E372DE" w:rsidRPr="00E372DE" w:rsidTr="00E372DE">
        <w:trPr>
          <w:trHeight w:val="137"/>
          <w:jc w:val="center"/>
        </w:trPr>
        <w:tc>
          <w:tcPr>
            <w:tcW w:w="4712" w:type="dxa"/>
            <w:vMerge/>
          </w:tcPr>
          <w:p w:rsidR="00745286" w:rsidRPr="00E372DE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745286" w:rsidRPr="00E372DE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737,30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3E59FF" w:rsidRPr="00E372DE" w:rsidRDefault="003E59FF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2. Обеспечение деятельности по оказанию услуг (в части выплаты заработной платы прочих учреждений образования)</w:t>
            </w: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 w:val="restart"/>
          </w:tcPr>
          <w:p w:rsidR="005A2B5D" w:rsidRPr="00E372DE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3. Обеспечение деятельности по оказанию услуг прочих учреждений образования</w:t>
            </w:r>
          </w:p>
        </w:tc>
        <w:tc>
          <w:tcPr>
            <w:tcW w:w="3848" w:type="dxa"/>
            <w:gridSpan w:val="3"/>
            <w:vAlign w:val="center"/>
          </w:tcPr>
          <w:p w:rsidR="005A2B5D" w:rsidRPr="00E372DE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  <w:tc>
          <w:tcPr>
            <w:tcW w:w="2125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  <w:tc>
          <w:tcPr>
            <w:tcW w:w="2011" w:type="dxa"/>
            <w:gridSpan w:val="3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5A2B5D" w:rsidRPr="00E372DE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Align w:val="center"/>
          </w:tcPr>
          <w:p w:rsidR="005A2B5D" w:rsidRPr="00E372DE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  <w:tc>
          <w:tcPr>
            <w:tcW w:w="2125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  <w:tc>
          <w:tcPr>
            <w:tcW w:w="2011" w:type="dxa"/>
            <w:gridSpan w:val="3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</w:tr>
      <w:tr w:rsidR="00E372DE" w:rsidRPr="00E372DE" w:rsidTr="00E372DE">
        <w:trPr>
          <w:gridAfter w:val="1"/>
          <w:wAfter w:w="62" w:type="dxa"/>
          <w:trHeight w:val="298"/>
          <w:jc w:val="center"/>
        </w:trPr>
        <w:tc>
          <w:tcPr>
            <w:tcW w:w="14618" w:type="dxa"/>
            <w:gridSpan w:val="10"/>
          </w:tcPr>
          <w:p w:rsidR="003E59FF" w:rsidRPr="00E372DE" w:rsidRDefault="00F8740D" w:rsidP="00E372DE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</w:t>
            </w:r>
            <w:r w:rsidR="00FB430F" w:rsidRPr="00E372DE">
              <w:rPr>
                <w:b/>
                <w:sz w:val="20"/>
                <w:szCs w:val="20"/>
              </w:rPr>
              <w:t xml:space="preserve">. </w:t>
            </w:r>
            <w:r w:rsidR="003E59FF" w:rsidRPr="00E372DE">
              <w:rPr>
                <w:b/>
                <w:sz w:val="20"/>
                <w:szCs w:val="20"/>
              </w:rPr>
              <w:t>Обеспечение пожарной и антитеррористической безопасности  в учреждениях социальной сферы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3E59FF" w:rsidP="00E372DE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 по подп</w:t>
            </w:r>
            <w:r w:rsidR="00FB430F" w:rsidRPr="00E372DE">
              <w:rPr>
                <w:sz w:val="20"/>
                <w:szCs w:val="20"/>
              </w:rPr>
              <w:t>рограмме:</w:t>
            </w:r>
            <w:r w:rsidRPr="00E372DE">
              <w:rPr>
                <w:sz w:val="20"/>
                <w:szCs w:val="20"/>
              </w:rPr>
              <w:t xml:space="preserve"> </w:t>
            </w:r>
            <w:r w:rsidR="00FB430F" w:rsidRPr="00E372DE">
              <w:rPr>
                <w:sz w:val="20"/>
                <w:szCs w:val="20"/>
              </w:rPr>
              <w:t>«</w:t>
            </w:r>
            <w:r w:rsidRPr="00E372DE">
              <w:rPr>
                <w:b/>
                <w:sz w:val="20"/>
                <w:szCs w:val="20"/>
              </w:rPr>
              <w:t>Обеспечение пожарной и антитеррористической безопасности  в учреждениях социальной сферы</w:t>
            </w:r>
            <w:r w:rsidR="00FB430F" w:rsidRPr="00E372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Всего:  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</w:t>
            </w:r>
            <w:r w:rsidR="008E54B2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FB430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 xml:space="preserve">.1. Разработка ежегодных </w:t>
            </w:r>
            <w:r w:rsidR="003E59FF" w:rsidRPr="00E372DE">
              <w:rPr>
                <w:b/>
                <w:spacing w:val="-5"/>
                <w:sz w:val="20"/>
                <w:szCs w:val="20"/>
              </w:rPr>
              <w:t>мероприятий по подготовке О</w:t>
            </w:r>
            <w:r w:rsidR="00FB430F" w:rsidRPr="00E372DE">
              <w:rPr>
                <w:b/>
                <w:spacing w:val="-5"/>
                <w:sz w:val="20"/>
                <w:szCs w:val="20"/>
              </w:rPr>
              <w:t>О</w:t>
            </w:r>
            <w:r w:rsidR="003E59FF" w:rsidRPr="00E372DE">
              <w:rPr>
                <w:b/>
                <w:spacing w:val="-5"/>
                <w:sz w:val="20"/>
                <w:szCs w:val="20"/>
              </w:rPr>
              <w:t xml:space="preserve"> к новому учебному году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shd w:val="clear" w:color="auto" w:fill="FFFFFF"/>
              <w:spacing w:line="269" w:lineRule="exact"/>
              <w:ind w:right="67"/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lastRenderedPageBreak/>
              <w:t xml:space="preserve">Корректировка инструкций по </w:t>
            </w:r>
            <w:r w:rsidRPr="00E372DE">
              <w:rPr>
                <w:spacing w:val="-5"/>
                <w:sz w:val="20"/>
                <w:szCs w:val="20"/>
              </w:rPr>
              <w:t xml:space="preserve">мерам пожарной безопасности </w:t>
            </w:r>
            <w:r w:rsidRPr="00E372DE">
              <w:rPr>
                <w:spacing w:val="-3"/>
                <w:sz w:val="20"/>
                <w:szCs w:val="20"/>
              </w:rPr>
              <w:t xml:space="preserve">и по работам связанных с </w:t>
            </w:r>
            <w:r w:rsidRPr="00E372DE">
              <w:rPr>
                <w:spacing w:val="-5"/>
                <w:sz w:val="20"/>
                <w:szCs w:val="20"/>
              </w:rPr>
              <w:t xml:space="preserve">риском травматизма </w:t>
            </w:r>
            <w:r w:rsidR="00B824A3" w:rsidRPr="00E372DE">
              <w:rPr>
                <w:spacing w:val="-5"/>
                <w:sz w:val="20"/>
                <w:szCs w:val="20"/>
              </w:rPr>
              <w:t>работников</w:t>
            </w:r>
            <w:r w:rsidRPr="00E372DE">
              <w:rPr>
                <w:spacing w:val="-5"/>
                <w:sz w:val="20"/>
                <w:szCs w:val="20"/>
              </w:rPr>
              <w:t xml:space="preserve"> и</w:t>
            </w:r>
            <w:r w:rsidRPr="00E372DE">
              <w:rPr>
                <w:sz w:val="20"/>
                <w:szCs w:val="20"/>
              </w:rPr>
              <w:t xml:space="preserve"> </w:t>
            </w:r>
            <w:r w:rsidR="00B824A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B824A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Проведение комплексных проверок по соблюдению 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="00B824A3" w:rsidRPr="00E372DE">
              <w:rPr>
                <w:spacing w:val="-3"/>
                <w:sz w:val="20"/>
                <w:szCs w:val="20"/>
              </w:rPr>
              <w:t>и пожарной безопасности (</w:t>
            </w:r>
            <w:r w:rsidRPr="00E372DE">
              <w:rPr>
                <w:spacing w:val="-3"/>
                <w:sz w:val="20"/>
                <w:szCs w:val="20"/>
              </w:rPr>
              <w:t>согласно совместных планов</w:t>
            </w:r>
            <w:r w:rsidRPr="00E372DE">
              <w:rPr>
                <w:spacing w:val="-6"/>
                <w:sz w:val="20"/>
                <w:szCs w:val="20"/>
              </w:rPr>
              <w:t xml:space="preserve"> работы </w:t>
            </w:r>
            <w:r w:rsidR="00B824A3" w:rsidRPr="00E372DE">
              <w:rPr>
                <w:spacing w:val="-6"/>
                <w:sz w:val="20"/>
                <w:szCs w:val="20"/>
              </w:rPr>
              <w:t xml:space="preserve"> с</w:t>
            </w:r>
            <w:r w:rsidRPr="00E372DE">
              <w:rPr>
                <w:spacing w:val="-6"/>
                <w:sz w:val="20"/>
                <w:szCs w:val="20"/>
              </w:rPr>
              <w:t xml:space="preserve"> </w:t>
            </w:r>
            <w:r w:rsidR="00B824A3" w:rsidRPr="00E372DE">
              <w:rPr>
                <w:spacing w:val="-6"/>
                <w:sz w:val="20"/>
                <w:szCs w:val="20"/>
              </w:rPr>
              <w:t>МЧС</w:t>
            </w:r>
            <w:r w:rsidRPr="00E372DE">
              <w:rPr>
                <w:spacing w:val="-6"/>
                <w:sz w:val="20"/>
                <w:szCs w:val="20"/>
              </w:rPr>
              <w:t xml:space="preserve">, ОВД и </w:t>
            </w:r>
            <w:r w:rsidR="00B824A3" w:rsidRPr="00E372DE">
              <w:rPr>
                <w:sz w:val="20"/>
                <w:szCs w:val="20"/>
              </w:rPr>
              <w:t>графиками</w:t>
            </w:r>
            <w:r w:rsidRPr="00E372DE">
              <w:rPr>
                <w:sz w:val="20"/>
                <w:szCs w:val="20"/>
              </w:rPr>
              <w:t xml:space="preserve"> учебно-</w:t>
            </w:r>
            <w:r w:rsidRPr="00E372DE">
              <w:rPr>
                <w:spacing w:val="-3"/>
                <w:sz w:val="20"/>
                <w:szCs w:val="20"/>
              </w:rPr>
              <w:t xml:space="preserve">тренировочных </w:t>
            </w:r>
            <w:r w:rsidR="00B824A3" w:rsidRPr="00E372DE">
              <w:rPr>
                <w:spacing w:val="-3"/>
                <w:sz w:val="20"/>
                <w:szCs w:val="20"/>
              </w:rPr>
              <w:t>занятий с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дет</w:t>
            </w:r>
            <w:r w:rsidR="00B824A3" w:rsidRPr="00E372DE">
              <w:rPr>
                <w:sz w:val="20"/>
                <w:szCs w:val="20"/>
              </w:rPr>
              <w:t>ьми</w:t>
            </w:r>
            <w:r w:rsidRPr="00E372DE">
              <w:rPr>
                <w:sz w:val="20"/>
                <w:szCs w:val="20"/>
              </w:rPr>
              <w:t xml:space="preserve"> и коллектива</w:t>
            </w:r>
            <w:r w:rsidR="00B824A3" w:rsidRPr="00E372DE">
              <w:rPr>
                <w:sz w:val="20"/>
                <w:szCs w:val="20"/>
              </w:rPr>
              <w:t>ми)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 xml:space="preserve">Проведение комплексной </w:t>
            </w:r>
            <w:r w:rsidR="00B824A3" w:rsidRPr="00E372DE">
              <w:rPr>
                <w:spacing w:val="-5"/>
                <w:sz w:val="20"/>
                <w:szCs w:val="20"/>
              </w:rPr>
              <w:t>проверки ОО</w:t>
            </w:r>
            <w:r w:rsidRPr="00E372DE">
              <w:rPr>
                <w:spacing w:val="-5"/>
                <w:sz w:val="20"/>
                <w:szCs w:val="20"/>
              </w:rPr>
              <w:t xml:space="preserve"> по готовности к </w:t>
            </w:r>
            <w:r w:rsidRPr="00E372DE">
              <w:rPr>
                <w:sz w:val="20"/>
                <w:szCs w:val="20"/>
              </w:rPr>
              <w:t>новому учебному году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2"/>
                <w:sz w:val="20"/>
                <w:szCs w:val="20"/>
              </w:rPr>
              <w:t xml:space="preserve">Проведение семинаров по </w:t>
            </w:r>
            <w:r w:rsidRPr="00E372DE">
              <w:rPr>
                <w:spacing w:val="-5"/>
                <w:sz w:val="20"/>
                <w:szCs w:val="20"/>
              </w:rPr>
              <w:t xml:space="preserve">итогам приемки </w:t>
            </w:r>
            <w:r w:rsidRPr="00E372DE">
              <w:rPr>
                <w:spacing w:val="-3"/>
                <w:sz w:val="20"/>
                <w:szCs w:val="20"/>
              </w:rPr>
              <w:t>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 по теме «Устранени</w:t>
            </w:r>
            <w:r w:rsidR="00B824A3" w:rsidRPr="00E372DE">
              <w:rPr>
                <w:spacing w:val="-3"/>
                <w:sz w:val="20"/>
                <w:szCs w:val="20"/>
              </w:rPr>
              <w:t>е</w:t>
            </w:r>
            <w:r w:rsidRPr="00E372DE">
              <w:rPr>
                <w:spacing w:val="-3"/>
                <w:sz w:val="20"/>
                <w:szCs w:val="20"/>
              </w:rPr>
              <w:t xml:space="preserve"> замечаний высказанных в ходе работы </w:t>
            </w:r>
            <w:r w:rsidRPr="00E372DE">
              <w:rPr>
                <w:sz w:val="20"/>
                <w:szCs w:val="20"/>
              </w:rPr>
              <w:t>приемной комиссии»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Привле</w:t>
            </w:r>
            <w:r w:rsidR="00B824A3" w:rsidRPr="00E372DE">
              <w:rPr>
                <w:spacing w:val="-3"/>
                <w:sz w:val="20"/>
                <w:szCs w:val="20"/>
              </w:rPr>
              <w:t>чение</w:t>
            </w:r>
            <w:r w:rsidRPr="00E372DE">
              <w:rPr>
                <w:spacing w:val="-3"/>
                <w:sz w:val="20"/>
                <w:szCs w:val="20"/>
              </w:rPr>
              <w:t xml:space="preserve"> к проведению занятий в </w:t>
            </w:r>
            <w:r w:rsidR="00B824A3" w:rsidRPr="00E372DE">
              <w:rPr>
                <w:spacing w:val="-3"/>
                <w:sz w:val="20"/>
                <w:szCs w:val="20"/>
              </w:rPr>
              <w:t xml:space="preserve">ОО </w:t>
            </w:r>
            <w:r w:rsidRPr="00E372DE">
              <w:rPr>
                <w:spacing w:val="-3"/>
                <w:sz w:val="20"/>
                <w:szCs w:val="20"/>
              </w:rPr>
              <w:t xml:space="preserve">по вопросам пожарной и </w:t>
            </w:r>
            <w:r w:rsidRPr="00E372DE">
              <w:rPr>
                <w:sz w:val="20"/>
                <w:szCs w:val="20"/>
              </w:rPr>
              <w:t xml:space="preserve">антитеррористической </w:t>
            </w:r>
            <w:r w:rsidR="00B824A3" w:rsidRPr="00E372DE">
              <w:rPr>
                <w:spacing w:val="-5"/>
                <w:sz w:val="20"/>
                <w:szCs w:val="20"/>
              </w:rPr>
              <w:t xml:space="preserve">безопасности </w:t>
            </w:r>
            <w:r w:rsidRPr="00E372DE">
              <w:rPr>
                <w:spacing w:val="-5"/>
                <w:sz w:val="20"/>
                <w:szCs w:val="20"/>
              </w:rPr>
              <w:t xml:space="preserve">сотрудников </w:t>
            </w:r>
            <w:r w:rsidR="00B824A3" w:rsidRPr="00E372DE">
              <w:rPr>
                <w:spacing w:val="-5"/>
                <w:sz w:val="20"/>
                <w:szCs w:val="20"/>
              </w:rPr>
              <w:t>МЧС</w:t>
            </w:r>
            <w:r w:rsidRPr="00E372DE">
              <w:rPr>
                <w:spacing w:val="-5"/>
                <w:sz w:val="20"/>
                <w:szCs w:val="20"/>
              </w:rPr>
              <w:t xml:space="preserve">, </w:t>
            </w:r>
            <w:r w:rsidRPr="00E372DE">
              <w:rPr>
                <w:sz w:val="20"/>
                <w:szCs w:val="20"/>
              </w:rPr>
              <w:t>ОВД, ГО и ЧС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Пров</w:t>
            </w:r>
            <w:r w:rsidR="00B824A3" w:rsidRPr="00E372DE">
              <w:rPr>
                <w:spacing w:val="-3"/>
                <w:sz w:val="20"/>
                <w:szCs w:val="20"/>
              </w:rPr>
              <w:t>едение</w:t>
            </w:r>
            <w:r w:rsidRPr="00E372DE">
              <w:rPr>
                <w:spacing w:val="-3"/>
                <w:sz w:val="20"/>
                <w:szCs w:val="20"/>
              </w:rPr>
              <w:t xml:space="preserve"> «Д</w:t>
            </w:r>
            <w:r w:rsidR="00B824A3" w:rsidRPr="00E372DE">
              <w:rPr>
                <w:spacing w:val="-3"/>
                <w:sz w:val="20"/>
                <w:szCs w:val="20"/>
              </w:rPr>
              <w:t>ня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3"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</w:t>
            </w:r>
            <w:r w:rsidR="00B824A3" w:rsidRPr="00E372DE">
              <w:rPr>
                <w:sz w:val="20"/>
                <w:szCs w:val="20"/>
              </w:rPr>
              <w:t>отка</w:t>
            </w:r>
            <w:r w:rsidRPr="00E372DE">
              <w:rPr>
                <w:sz w:val="20"/>
                <w:szCs w:val="20"/>
              </w:rPr>
              <w:t xml:space="preserve"> план</w:t>
            </w:r>
            <w:r w:rsidR="00B824A3" w:rsidRPr="00E372DE">
              <w:rPr>
                <w:sz w:val="20"/>
                <w:szCs w:val="20"/>
              </w:rPr>
              <w:t xml:space="preserve">ов, </w:t>
            </w:r>
            <w:r w:rsidRPr="00E372DE">
              <w:rPr>
                <w:sz w:val="20"/>
                <w:szCs w:val="20"/>
              </w:rPr>
              <w:t>организаци</w:t>
            </w:r>
            <w:r w:rsidR="00B824A3" w:rsidRPr="00E372DE">
              <w:rPr>
                <w:sz w:val="20"/>
                <w:szCs w:val="20"/>
              </w:rPr>
              <w:t>я</w:t>
            </w:r>
            <w:r w:rsidRPr="00E372DE">
              <w:rPr>
                <w:sz w:val="20"/>
                <w:szCs w:val="20"/>
              </w:rPr>
              <w:t xml:space="preserve"> конкурсов, </w:t>
            </w:r>
            <w:r w:rsidRPr="00E372DE">
              <w:rPr>
                <w:spacing w:val="-5"/>
                <w:sz w:val="20"/>
                <w:szCs w:val="20"/>
              </w:rPr>
              <w:t>викторин, месячников по</w:t>
            </w:r>
            <w:r w:rsidRPr="00E372DE">
              <w:rPr>
                <w:sz w:val="20"/>
                <w:szCs w:val="20"/>
              </w:rPr>
              <w:t xml:space="preserve"> ГО </w:t>
            </w:r>
            <w:r w:rsidR="00B824A3" w:rsidRPr="00E372DE">
              <w:rPr>
                <w:sz w:val="20"/>
                <w:szCs w:val="20"/>
              </w:rPr>
              <w:t xml:space="preserve">и </w:t>
            </w:r>
            <w:r w:rsidRPr="00E372DE">
              <w:rPr>
                <w:sz w:val="20"/>
                <w:szCs w:val="20"/>
              </w:rPr>
              <w:t xml:space="preserve">ЧС, пожарной и антитеррористической </w:t>
            </w:r>
            <w:r w:rsidRPr="00E372DE">
              <w:rPr>
                <w:spacing w:val="-3"/>
                <w:sz w:val="20"/>
                <w:szCs w:val="20"/>
              </w:rPr>
              <w:t>безопасности в 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. </w:t>
            </w:r>
            <w:r w:rsidRPr="00E372DE">
              <w:rPr>
                <w:sz w:val="20"/>
                <w:szCs w:val="20"/>
              </w:rPr>
              <w:t xml:space="preserve">Проведение ежегодной </w:t>
            </w:r>
            <w:r w:rsidRPr="00E372DE">
              <w:rPr>
                <w:spacing w:val="-5"/>
                <w:sz w:val="20"/>
                <w:szCs w:val="20"/>
              </w:rPr>
              <w:t>операции «Внимание дети».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B824A3" w:rsidP="00B824A3">
            <w:pPr>
              <w:shd w:val="clear" w:color="auto" w:fill="FFFFFF"/>
              <w:spacing w:line="269" w:lineRule="exact"/>
              <w:rPr>
                <w:spacing w:val="-3"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Внесение дополнений и изменений в</w:t>
            </w:r>
            <w:r w:rsidR="003E59FF" w:rsidRPr="00E372DE">
              <w:rPr>
                <w:sz w:val="20"/>
                <w:szCs w:val="20"/>
              </w:rPr>
              <w:t xml:space="preserve"> паспорта антитеррористической </w:t>
            </w:r>
            <w:r w:rsidR="003E59FF" w:rsidRPr="00E372DE">
              <w:rPr>
                <w:spacing w:val="-5"/>
                <w:sz w:val="20"/>
                <w:szCs w:val="20"/>
              </w:rPr>
              <w:t>защищенности О</w:t>
            </w:r>
            <w:r w:rsidRPr="00E372DE">
              <w:rPr>
                <w:spacing w:val="-5"/>
                <w:sz w:val="20"/>
                <w:szCs w:val="20"/>
              </w:rPr>
              <w:t>О</w:t>
            </w:r>
            <w:r w:rsidR="003E59FF" w:rsidRPr="00E372DE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Оформление уголков наглядной агитации по </w:t>
            </w:r>
            <w:r w:rsidRPr="00E372DE">
              <w:rPr>
                <w:spacing w:val="-2"/>
                <w:sz w:val="20"/>
                <w:szCs w:val="20"/>
              </w:rPr>
              <w:t xml:space="preserve">антитеррору, пожарной и </w:t>
            </w:r>
            <w:r w:rsidRPr="00E372DE">
              <w:rPr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E372DE">
              <w:rPr>
                <w:sz w:val="20"/>
                <w:szCs w:val="20"/>
              </w:rPr>
              <w:t>О</w:t>
            </w:r>
            <w:r w:rsidR="00B824A3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.2. Обеспечение первичными средствами пожаротушения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</w:t>
            </w:r>
            <w:r w:rsidR="00DC4789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4,0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4,0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C523D6" w:rsidRPr="00E372DE">
              <w:rPr>
                <w:sz w:val="20"/>
                <w:szCs w:val="20"/>
              </w:rPr>
              <w:t>4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Переосвидетельствование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7,</w:t>
            </w:r>
            <w:r w:rsidR="003E59FF"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Проверка исправности внутреннего противопожарного водопровода на водоотдачу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.3. Приведение состояния электропроводки в соответствие с установленными требованиями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shd w:val="clear" w:color="auto" w:fill="FFFFFF"/>
              <w:rPr>
                <w:sz w:val="20"/>
                <w:szCs w:val="20"/>
              </w:rPr>
            </w:pPr>
            <w:r w:rsidRPr="00E372DE">
              <w:rPr>
                <w:spacing w:val="-4"/>
                <w:sz w:val="20"/>
                <w:szCs w:val="20"/>
              </w:rPr>
              <w:t>Замена, ремонт электрооборудования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420C4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.4. Приведение в соответствие с установленными требованиями путей эвакуации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</w:t>
            </w:r>
            <w:r w:rsidR="005420C4" w:rsidRPr="00E372DE">
              <w:rPr>
                <w:b/>
                <w:sz w:val="20"/>
                <w:szCs w:val="20"/>
              </w:rPr>
              <w:t>06</w:t>
            </w:r>
            <w:r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350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</w:t>
            </w:r>
            <w:r w:rsidR="005420C4" w:rsidRPr="00E372DE">
              <w:rPr>
                <w:b/>
                <w:sz w:val="20"/>
                <w:szCs w:val="20"/>
              </w:rPr>
              <w:t>06</w:t>
            </w:r>
            <w:r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350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Установка противопожарных дверей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Огнезащитная   </w:t>
            </w:r>
            <w:r w:rsidR="00B824A3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>краска (ВДАК) пут</w:t>
            </w:r>
            <w:r w:rsidR="00B824A3" w:rsidRPr="00E372DE">
              <w:rPr>
                <w:sz w:val="20"/>
                <w:szCs w:val="20"/>
              </w:rPr>
              <w:t>ей</w:t>
            </w:r>
            <w:r w:rsidRPr="00E372DE">
              <w:rPr>
                <w:sz w:val="20"/>
                <w:szCs w:val="20"/>
              </w:rPr>
              <w:t xml:space="preserve"> эвакуации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2125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Установка наружных металлических лестниц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179,0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Приобретение </w:t>
            </w:r>
            <w:r w:rsidR="00B824A3" w:rsidRPr="00E372DE">
              <w:rPr>
                <w:sz w:val="20"/>
                <w:szCs w:val="20"/>
              </w:rPr>
              <w:t>доводчиков</w:t>
            </w:r>
            <w:r w:rsidRPr="00E372DE">
              <w:rPr>
                <w:sz w:val="20"/>
                <w:szCs w:val="20"/>
              </w:rPr>
              <w:t xml:space="preserve"> на </w:t>
            </w:r>
            <w:r w:rsidR="00B824A3" w:rsidRPr="00E372DE">
              <w:rPr>
                <w:sz w:val="20"/>
                <w:szCs w:val="20"/>
              </w:rPr>
              <w:t xml:space="preserve">двери </w:t>
            </w:r>
            <w:r w:rsidR="005F0197" w:rsidRPr="00E372DE">
              <w:rPr>
                <w:sz w:val="20"/>
                <w:szCs w:val="20"/>
              </w:rPr>
              <w:t>(</w:t>
            </w:r>
            <w:r w:rsidRPr="00E372DE">
              <w:rPr>
                <w:sz w:val="20"/>
                <w:szCs w:val="20"/>
              </w:rPr>
              <w:t>эвакуационные выходы</w:t>
            </w:r>
            <w:r w:rsidR="005F0197" w:rsidRPr="00E372DE">
              <w:rPr>
                <w:sz w:val="20"/>
                <w:szCs w:val="20"/>
              </w:rPr>
              <w:t>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Н</w:t>
            </w:r>
            <w:r w:rsidR="003E59FF" w:rsidRPr="00E372DE">
              <w:rPr>
                <w:sz w:val="20"/>
                <w:szCs w:val="20"/>
              </w:rPr>
              <w:t xml:space="preserve">аличие планов эвакуации, соответствующих </w:t>
            </w:r>
            <w:r w:rsidRPr="00E372DE">
              <w:rPr>
                <w:sz w:val="20"/>
                <w:szCs w:val="20"/>
              </w:rPr>
              <w:t>ГОСТ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7,0</w:t>
            </w:r>
          </w:p>
        </w:tc>
        <w:tc>
          <w:tcPr>
            <w:tcW w:w="2125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5F0197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 xml:space="preserve">.5. </w:t>
            </w:r>
            <w:r w:rsidR="005F0197" w:rsidRPr="00E372DE">
              <w:rPr>
                <w:b/>
                <w:sz w:val="20"/>
                <w:szCs w:val="20"/>
              </w:rPr>
              <w:t>Огнезащитная</w:t>
            </w:r>
            <w:r w:rsidR="003E59FF" w:rsidRPr="00E372DE">
              <w:rPr>
                <w:b/>
                <w:sz w:val="20"/>
                <w:szCs w:val="20"/>
              </w:rPr>
              <w:t xml:space="preserve"> пропитк</w:t>
            </w:r>
            <w:r w:rsidR="005F0197" w:rsidRPr="00E372DE">
              <w:rPr>
                <w:b/>
                <w:sz w:val="20"/>
                <w:szCs w:val="20"/>
              </w:rPr>
              <w:t>а</w:t>
            </w:r>
            <w:r w:rsidR="003E59FF" w:rsidRPr="00E372DE">
              <w:rPr>
                <w:b/>
                <w:sz w:val="20"/>
                <w:szCs w:val="20"/>
              </w:rPr>
              <w:t xml:space="preserve"> </w:t>
            </w:r>
            <w:r w:rsidR="005F0197" w:rsidRPr="00E372DE">
              <w:rPr>
                <w:b/>
                <w:sz w:val="20"/>
                <w:szCs w:val="20"/>
              </w:rPr>
              <w:t>чердачных помещений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43,0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43,0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251,0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251,0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.6</w:t>
            </w:r>
            <w:r w:rsidR="005F0197" w:rsidRPr="00E372DE">
              <w:rPr>
                <w:b/>
                <w:sz w:val="20"/>
                <w:szCs w:val="20"/>
              </w:rPr>
              <w:t>.</w:t>
            </w:r>
            <w:r w:rsidR="003E59FF" w:rsidRPr="00E372DE">
              <w:rPr>
                <w:b/>
                <w:sz w:val="20"/>
                <w:szCs w:val="20"/>
              </w:rPr>
              <w:t xml:space="preserve"> Обеспечение автоматической пожарной сигнализацией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5A2B5D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1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1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Ремонтные работы </w:t>
            </w:r>
            <w:r w:rsidR="005F0197" w:rsidRPr="00E372DE">
              <w:rPr>
                <w:sz w:val="20"/>
                <w:szCs w:val="20"/>
              </w:rPr>
              <w:t>АПС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Установка </w:t>
            </w:r>
            <w:r w:rsidR="005F0197" w:rsidRPr="00E372DE">
              <w:rPr>
                <w:sz w:val="20"/>
                <w:szCs w:val="20"/>
              </w:rPr>
              <w:t>АПС</w:t>
            </w:r>
            <w:r w:rsidRPr="00E372DE">
              <w:rPr>
                <w:sz w:val="20"/>
                <w:szCs w:val="20"/>
              </w:rPr>
              <w:t xml:space="preserve">, дооборудование системы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Техническое обслуживание </w:t>
            </w:r>
            <w:r w:rsidR="005F0197" w:rsidRPr="00E372DE">
              <w:rPr>
                <w:sz w:val="20"/>
                <w:szCs w:val="20"/>
              </w:rPr>
              <w:t>АПС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5F0197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5F0197" w:rsidRPr="00E372DE">
              <w:rPr>
                <w:b/>
                <w:sz w:val="20"/>
                <w:szCs w:val="20"/>
              </w:rPr>
              <w:t>.7. О</w:t>
            </w:r>
            <w:r w:rsidR="003E59FF" w:rsidRPr="00E372DE">
              <w:rPr>
                <w:b/>
                <w:sz w:val="20"/>
                <w:szCs w:val="20"/>
              </w:rPr>
              <w:t>борудовани</w:t>
            </w:r>
            <w:r w:rsidR="005F0197" w:rsidRPr="00E372DE">
              <w:rPr>
                <w:b/>
                <w:sz w:val="20"/>
                <w:szCs w:val="20"/>
              </w:rPr>
              <w:t>е</w:t>
            </w:r>
            <w:r w:rsidR="003E59FF" w:rsidRPr="00E372DE">
              <w:rPr>
                <w:b/>
                <w:sz w:val="20"/>
                <w:szCs w:val="20"/>
              </w:rPr>
              <w:t xml:space="preserve"> О</w:t>
            </w:r>
            <w:r w:rsidR="005F0197" w:rsidRPr="00E372DE">
              <w:rPr>
                <w:b/>
                <w:sz w:val="20"/>
                <w:szCs w:val="20"/>
              </w:rPr>
              <w:t>О</w:t>
            </w:r>
            <w:r w:rsidR="003E59FF" w:rsidRPr="00E372DE">
              <w:rPr>
                <w:b/>
                <w:sz w:val="20"/>
                <w:szCs w:val="20"/>
              </w:rPr>
              <w:t xml:space="preserve"> кнопками пожарного мониторинга</w:t>
            </w:r>
            <w:r w:rsidR="005F0197" w:rsidRPr="00E372DE">
              <w:rPr>
                <w:b/>
                <w:sz w:val="20"/>
                <w:szCs w:val="20"/>
              </w:rPr>
              <w:t xml:space="preserve"> и вывод сигнала на пульт пожарной охраны</w:t>
            </w:r>
            <w:r w:rsidR="003E59FF" w:rsidRPr="00E372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Установка в О</w:t>
            </w:r>
            <w:r w:rsidR="005F0197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кнопок пожарного мониторинга</w:t>
            </w:r>
            <w:r w:rsidR="005F0197" w:rsidRPr="00E372DE">
              <w:rPr>
                <w:sz w:val="20"/>
                <w:szCs w:val="20"/>
              </w:rPr>
              <w:t>. Вывод сигнала на пульт пожарной охраны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</w:t>
            </w:r>
            <w:r w:rsidR="003E59FF" w:rsidRPr="00E372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B1078">
            <w:pPr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30</w:t>
            </w:r>
            <w:r w:rsidR="003E59FF" w:rsidRPr="00E372D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.8. Организация обучения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EB1078" w:rsidRPr="00E372DE">
              <w:rPr>
                <w:b/>
                <w:sz w:val="20"/>
                <w:szCs w:val="20"/>
              </w:rPr>
              <w:t>2</w:t>
            </w:r>
            <w:r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EB1078" w:rsidRPr="00E372DE">
              <w:rPr>
                <w:b/>
                <w:sz w:val="20"/>
                <w:szCs w:val="20"/>
              </w:rPr>
              <w:t>2</w:t>
            </w:r>
            <w:r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</w:t>
            </w:r>
            <w:r w:rsidR="003E59FF" w:rsidRPr="00E372DE">
              <w:rPr>
                <w:b/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</w:t>
            </w:r>
            <w:r w:rsidR="003E59FF"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</w:t>
            </w:r>
            <w:r w:rsidR="003E59FF"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</w:t>
            </w:r>
            <w:r w:rsidR="003E59FF" w:rsidRPr="00E372DE">
              <w:rPr>
                <w:b/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руководителей О</w:t>
            </w:r>
            <w:r w:rsidR="005F0197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>, должностных лиц по пожарной безопасности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22,0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22,0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38,0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по электробезопасности административно-технического персонала и отве</w:t>
            </w:r>
            <w:r w:rsidR="005F0197" w:rsidRPr="00E372DE">
              <w:rPr>
                <w:sz w:val="20"/>
                <w:szCs w:val="20"/>
              </w:rPr>
              <w:t>тственных за электрохозяйство в ОО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обслуживающего персонала и ответственных за тепло</w:t>
            </w:r>
            <w:r w:rsidR="005F0197" w:rsidRPr="00E372DE">
              <w:rPr>
                <w:sz w:val="20"/>
                <w:szCs w:val="20"/>
              </w:rPr>
              <w:t>установки в</w:t>
            </w:r>
            <w:r w:rsidRPr="00E372DE">
              <w:rPr>
                <w:sz w:val="20"/>
                <w:szCs w:val="20"/>
              </w:rPr>
              <w:t xml:space="preserve"> О</w:t>
            </w:r>
            <w:r w:rsidR="005F0197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Обучение по охране труда </w:t>
            </w:r>
            <w:r w:rsidR="005F0197" w:rsidRPr="00E372DE">
              <w:rPr>
                <w:sz w:val="20"/>
                <w:szCs w:val="20"/>
              </w:rPr>
              <w:t>ответственных лиц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по ГО и ЧС</w:t>
            </w:r>
            <w:r w:rsidR="005F0197" w:rsidRPr="00E372DE">
              <w:rPr>
                <w:sz w:val="20"/>
                <w:szCs w:val="20"/>
              </w:rPr>
              <w:t xml:space="preserve"> ответственных лиц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3E59FF" w:rsidRPr="00E372DE" w:rsidRDefault="00F8740D" w:rsidP="005F0197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VII</w:t>
            </w:r>
            <w:r w:rsidR="003E59FF" w:rsidRPr="00E372DE">
              <w:rPr>
                <w:b/>
                <w:sz w:val="20"/>
                <w:szCs w:val="20"/>
              </w:rPr>
              <w:t>. Безопасность дорожного движения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подпрограмме: </w:t>
            </w:r>
            <w:r w:rsidRPr="00E372DE">
              <w:rPr>
                <w:b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E97EF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1949" w:type="dxa"/>
            <w:gridSpan w:val="2"/>
          </w:tcPr>
          <w:p w:rsidR="003E59FF" w:rsidRPr="00E372DE" w:rsidRDefault="005B508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1232,5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1949" w:type="dxa"/>
            <w:gridSpan w:val="2"/>
          </w:tcPr>
          <w:p w:rsidR="003E59FF" w:rsidRPr="00E372DE" w:rsidRDefault="005B508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1232,5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E372DE">
              <w:rPr>
                <w:sz w:val="20"/>
                <w:szCs w:val="20"/>
              </w:rPr>
              <w:lastRenderedPageBreak/>
              <w:t>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363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.1. Материально-техническое оснащение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2,8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2,8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- </w:t>
            </w:r>
            <w:r w:rsidR="003E59FF" w:rsidRPr="00E372DE"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- </w:t>
            </w:r>
            <w:r w:rsidR="003E59FF" w:rsidRPr="00E372DE">
              <w:rPr>
                <w:sz w:val="20"/>
                <w:szCs w:val="20"/>
              </w:rPr>
              <w:t>приобретение аптечек первой помощи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</w:tr>
      <w:tr w:rsidR="00E372DE" w:rsidRPr="00E372DE" w:rsidTr="00E372DE">
        <w:trPr>
          <w:gridAfter w:val="1"/>
          <w:wAfter w:w="62" w:type="dxa"/>
          <w:trHeight w:val="309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.2. Обучение, повышение квалификации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99,0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обучение ответственных за выпуск автобус</w:t>
            </w:r>
            <w:r w:rsidR="005F0197" w:rsidRPr="00E372DE">
              <w:rPr>
                <w:sz w:val="20"/>
                <w:szCs w:val="20"/>
              </w:rPr>
              <w:t>ов</w:t>
            </w:r>
            <w:r w:rsidRPr="00E372DE">
              <w:rPr>
                <w:sz w:val="20"/>
                <w:szCs w:val="20"/>
              </w:rPr>
              <w:t xml:space="preserve"> на </w:t>
            </w:r>
            <w:r w:rsidR="005F0197" w:rsidRPr="00E372DE">
              <w:rPr>
                <w:sz w:val="20"/>
                <w:szCs w:val="20"/>
              </w:rPr>
              <w:t>линию</w:t>
            </w:r>
            <w:r w:rsidRPr="00E372DE">
              <w:rPr>
                <w:sz w:val="20"/>
                <w:szCs w:val="20"/>
              </w:rPr>
              <w:t xml:space="preserve"> </w:t>
            </w:r>
            <w:r w:rsidR="005F0197" w:rsidRPr="00E372DE">
              <w:rPr>
                <w:sz w:val="20"/>
                <w:szCs w:val="20"/>
              </w:rPr>
              <w:t xml:space="preserve">по теме </w:t>
            </w:r>
            <w:r w:rsidRPr="00E372DE">
              <w:rPr>
                <w:sz w:val="20"/>
                <w:szCs w:val="20"/>
              </w:rPr>
              <w:t>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CF1FF5"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обучение водителей школьных автобусов  Техническому минимум</w:t>
            </w:r>
            <w:r w:rsidR="008E54B2" w:rsidRPr="00E372DE">
              <w:rPr>
                <w:sz w:val="20"/>
                <w:szCs w:val="20"/>
              </w:rPr>
              <w:t>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переподготовка медицинских работников для осуществления предрейсовых и послерейсовых осмотров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проведение проф</w:t>
            </w:r>
            <w:r w:rsidR="004F259F" w:rsidRPr="00E372DE">
              <w:rPr>
                <w:sz w:val="20"/>
                <w:szCs w:val="20"/>
              </w:rPr>
              <w:t xml:space="preserve">илактического </w:t>
            </w:r>
            <w:r w:rsidRPr="00E372DE">
              <w:rPr>
                <w:sz w:val="20"/>
                <w:szCs w:val="20"/>
              </w:rPr>
              <w:t>осмотра водителей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</w:tr>
      <w:tr w:rsidR="00E372DE" w:rsidRPr="00E372DE" w:rsidTr="00E372DE">
        <w:trPr>
          <w:gridAfter w:val="1"/>
          <w:wAfter w:w="62" w:type="dxa"/>
          <w:trHeight w:val="204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.3. Техническое состояние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1196,7</w:t>
            </w:r>
          </w:p>
        </w:tc>
        <w:tc>
          <w:tcPr>
            <w:tcW w:w="2125" w:type="dxa"/>
            <w:gridSpan w:val="2"/>
          </w:tcPr>
          <w:p w:rsidR="00FD367B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1211,7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1121,7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  <w:r w:rsidR="004F259F" w:rsidRPr="00E372DE">
              <w:rPr>
                <w:b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ТО1, ТО2</w:t>
            </w:r>
            <w:r w:rsidR="00626FB1" w:rsidRPr="00E372DE">
              <w:rPr>
                <w:sz w:val="20"/>
                <w:szCs w:val="20"/>
              </w:rPr>
              <w:t xml:space="preserve"> (тех</w:t>
            </w:r>
            <w:r w:rsidR="004F259F" w:rsidRPr="00E372DE">
              <w:rPr>
                <w:sz w:val="20"/>
                <w:szCs w:val="20"/>
              </w:rPr>
              <w:t xml:space="preserve">ническое </w:t>
            </w:r>
            <w:r w:rsidR="00626FB1" w:rsidRPr="00E372DE">
              <w:rPr>
                <w:sz w:val="20"/>
                <w:szCs w:val="20"/>
              </w:rPr>
              <w:t>обслуживание</w:t>
            </w:r>
            <w:r w:rsidR="00626FB1" w:rsidRPr="00E37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626FB1" w:rsidRPr="00E372DE" w:rsidRDefault="00626FB1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тех</w:t>
            </w:r>
            <w:r w:rsidR="004F259F" w:rsidRPr="00E372DE">
              <w:rPr>
                <w:sz w:val="20"/>
                <w:szCs w:val="20"/>
              </w:rPr>
              <w:t xml:space="preserve">нический </w:t>
            </w:r>
            <w:r w:rsidRPr="00E372DE">
              <w:rPr>
                <w:sz w:val="20"/>
                <w:szCs w:val="20"/>
              </w:rPr>
              <w:t>осмотр</w:t>
            </w:r>
          </w:p>
        </w:tc>
        <w:tc>
          <w:tcPr>
            <w:tcW w:w="3830" w:type="dxa"/>
            <w:gridSpan w:val="2"/>
          </w:tcPr>
          <w:p w:rsidR="00626FB1" w:rsidRPr="00E372DE" w:rsidRDefault="00626FB1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  <w:tc>
          <w:tcPr>
            <w:tcW w:w="2125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  <w:tc>
          <w:tcPr>
            <w:tcW w:w="1949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ремонт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844,2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859,2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769,2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обслуживание навигационной системы ГЛОНАСС/</w:t>
            </w:r>
            <w:r w:rsidRPr="00E372DE">
              <w:rPr>
                <w:sz w:val="20"/>
                <w:szCs w:val="20"/>
                <w:lang w:val="en-US"/>
              </w:rPr>
              <w:t>GPS</w:t>
            </w:r>
            <w:r w:rsidR="004F259F" w:rsidRPr="00E372DE">
              <w:rPr>
                <w:sz w:val="20"/>
                <w:szCs w:val="20"/>
              </w:rPr>
              <w:t>;</w:t>
            </w:r>
            <w:r w:rsidR="00626FB1" w:rsidRPr="00E372DE">
              <w:rPr>
                <w:sz w:val="20"/>
                <w:szCs w:val="20"/>
              </w:rPr>
              <w:t xml:space="preserve"> </w:t>
            </w:r>
            <w:r w:rsidR="004F259F" w:rsidRPr="00E372DE">
              <w:rPr>
                <w:sz w:val="20"/>
                <w:szCs w:val="20"/>
              </w:rPr>
              <w:t xml:space="preserve">установка и обслуживание </w:t>
            </w:r>
            <w:r w:rsidR="00626FB1" w:rsidRPr="00E372DE">
              <w:rPr>
                <w:sz w:val="20"/>
                <w:szCs w:val="20"/>
              </w:rPr>
              <w:t>тахограф</w:t>
            </w:r>
            <w:r w:rsidR="004F259F" w:rsidRPr="00E372DE">
              <w:rPr>
                <w:sz w:val="20"/>
                <w:szCs w:val="20"/>
              </w:rPr>
              <w:t>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626FB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626FB1" w:rsidRPr="00E372DE">
              <w:rPr>
                <w:sz w:val="20"/>
                <w:szCs w:val="20"/>
              </w:rPr>
              <w:t>62,5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626FB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626FB1" w:rsidRPr="00E372DE">
              <w:rPr>
                <w:sz w:val="20"/>
                <w:szCs w:val="20"/>
              </w:rPr>
              <w:t>62,5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  <w:lang w:val="en-US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автострахование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trHeight w:val="229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.4. Приобретение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.5. Безопасность дорожного движения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декада безопасности дорожного движения;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операции «Каникулы»;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оформление стендов ПДД;</w:t>
            </w:r>
          </w:p>
          <w:p w:rsidR="003E59FF" w:rsidRPr="00E372DE" w:rsidRDefault="004F259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экскурсии</w:t>
            </w:r>
            <w:r w:rsidR="003E59FF" w:rsidRPr="00E372DE">
              <w:rPr>
                <w:sz w:val="20"/>
                <w:szCs w:val="20"/>
              </w:rPr>
              <w:t xml:space="preserve"> 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установка макета патрульной машины- 2 шт.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Установка велопарковок в образовательных организациях</w:t>
            </w:r>
          </w:p>
        </w:tc>
        <w:tc>
          <w:tcPr>
            <w:tcW w:w="3830" w:type="dxa"/>
            <w:gridSpan w:val="2"/>
          </w:tcPr>
          <w:p w:rsidR="005B5087" w:rsidRPr="00E372DE" w:rsidRDefault="005B5087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2125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2213BB" w:rsidRPr="00E372DE" w:rsidRDefault="002213BB" w:rsidP="004F259F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VIII</w:t>
            </w:r>
            <w:r w:rsidRPr="00E372DE">
              <w:rPr>
                <w:b/>
                <w:sz w:val="20"/>
                <w:szCs w:val="20"/>
              </w:rPr>
              <w:t>. Развитие кадрового потенциала работников образования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подпрограмме: </w:t>
            </w:r>
            <w:r w:rsidR="004F259F" w:rsidRPr="00E372DE">
              <w:rPr>
                <w:sz w:val="20"/>
                <w:szCs w:val="20"/>
              </w:rPr>
              <w:t>«</w:t>
            </w:r>
            <w:r w:rsidRPr="00E372DE">
              <w:rPr>
                <w:b/>
                <w:sz w:val="20"/>
                <w:szCs w:val="20"/>
              </w:rPr>
              <w:t>Развитие кадрового потенциала работников образования</w:t>
            </w:r>
            <w:r w:rsidR="004F259F" w:rsidRPr="00E372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E372DE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средства юридических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E372DE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электронной базы данных о педагогических (руководящих) работниках отдельно по каждой специальности (должности) </w:t>
            </w:r>
            <w:r w:rsidR="004F259F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  <w:lang w:val="en-US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Разработка и внедрение технологий прогнозирования потребности сферы образования района в педагогических кадрах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</w:t>
            </w:r>
            <w:r w:rsidR="004F259F" w:rsidRPr="00E372DE">
              <w:rPr>
                <w:sz w:val="20"/>
                <w:szCs w:val="20"/>
              </w:rPr>
              <w:t>, в том числе в сети Интернет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центров стажировок на базе </w:t>
            </w:r>
            <w:r w:rsidR="004F259F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 xml:space="preserve">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 xml:space="preserve">Переподготовка и обучение </w:t>
            </w:r>
            <w:r w:rsidR="004F259F" w:rsidRPr="00E372DE">
              <w:rPr>
                <w:bCs/>
                <w:sz w:val="20"/>
                <w:szCs w:val="20"/>
              </w:rPr>
              <w:t>педагогов</w:t>
            </w:r>
            <w:r w:rsidRPr="00E372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E372DE">
            <w:pPr>
              <w:ind w:right="-111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выплаты единовременного пособия в размере 10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000 рублей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Привлечение в О</w:t>
            </w:r>
            <w:r w:rsidR="00383F65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ветеранов педагогического труда </w:t>
            </w:r>
            <w:r w:rsidRPr="00E372DE">
              <w:rPr>
                <w:sz w:val="20"/>
                <w:szCs w:val="20"/>
              </w:rPr>
              <w:lastRenderedPageBreak/>
              <w:t>к наставничеству молодых специалистов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Организация экскурсий </w:t>
            </w:r>
            <w:r w:rsidR="00383F65" w:rsidRPr="00E372DE">
              <w:rPr>
                <w:sz w:val="20"/>
                <w:szCs w:val="20"/>
              </w:rPr>
              <w:t xml:space="preserve">для </w:t>
            </w:r>
            <w:r w:rsidRPr="00E372DE">
              <w:rPr>
                <w:sz w:val="20"/>
                <w:szCs w:val="20"/>
              </w:rPr>
              <w:t xml:space="preserve">выпускников </w:t>
            </w:r>
            <w:r w:rsidR="00383F65" w:rsidRPr="00E372DE">
              <w:rPr>
                <w:sz w:val="20"/>
                <w:szCs w:val="20"/>
              </w:rPr>
              <w:t xml:space="preserve">ОО </w:t>
            </w:r>
            <w:r w:rsidRPr="00E372DE">
              <w:rPr>
                <w:sz w:val="20"/>
                <w:szCs w:val="20"/>
              </w:rPr>
              <w:t xml:space="preserve">в педагогические ВУЗы </w:t>
            </w:r>
            <w:r w:rsidR="00383F65" w:rsidRPr="00E372DE">
              <w:rPr>
                <w:sz w:val="20"/>
                <w:szCs w:val="20"/>
              </w:rPr>
              <w:t xml:space="preserve">и ССУЗы 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4,3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4,5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помощи педагогам в подготовке и формировани</w:t>
            </w:r>
            <w:r w:rsidR="00383F65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 документов на оформление коммунальных и др. льгот педагогическим работникам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745286" w:rsidRPr="00E372DE" w:rsidRDefault="00745286" w:rsidP="00383F65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IX</w:t>
            </w:r>
            <w:r w:rsidR="00383F65" w:rsidRPr="00E372DE">
              <w:rPr>
                <w:b/>
                <w:sz w:val="20"/>
                <w:szCs w:val="20"/>
              </w:rPr>
              <w:t xml:space="preserve">. </w:t>
            </w:r>
            <w:r w:rsidRPr="00E372DE">
              <w:rPr>
                <w:b/>
                <w:sz w:val="20"/>
                <w:szCs w:val="20"/>
              </w:rPr>
              <w:t xml:space="preserve">Социальные гарантии в системе образования 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0023E2" w:rsidRPr="00E372DE" w:rsidRDefault="000023E2" w:rsidP="0074528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 по подпрограмме: «Социальные гарантии в системе образования»</w:t>
            </w:r>
          </w:p>
        </w:tc>
        <w:tc>
          <w:tcPr>
            <w:tcW w:w="3885" w:type="dxa"/>
            <w:gridSpan w:val="3"/>
          </w:tcPr>
          <w:p w:rsidR="000023E2" w:rsidRPr="00E372DE" w:rsidRDefault="000023E2" w:rsidP="00E97EF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2125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1894" w:type="dxa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0023E2" w:rsidRPr="00E372DE" w:rsidRDefault="000023E2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0023E2" w:rsidRPr="00E372DE" w:rsidRDefault="000023E2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2125" w:type="dxa"/>
            <w:gridSpan w:val="2"/>
          </w:tcPr>
          <w:p w:rsidR="000023E2" w:rsidRPr="00E372DE" w:rsidRDefault="00DB271C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1894" w:type="dxa"/>
          </w:tcPr>
          <w:p w:rsidR="000023E2" w:rsidRPr="00E372DE" w:rsidRDefault="00DB271C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средства юридических</w:t>
            </w:r>
          </w:p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745286" w:rsidRPr="00E372DE" w:rsidRDefault="008D2F9F" w:rsidP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3885" w:type="dxa"/>
            <w:gridSpan w:val="3"/>
          </w:tcPr>
          <w:p w:rsidR="00745286" w:rsidRPr="00E372DE" w:rsidRDefault="008D2F9F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  <w:tc>
          <w:tcPr>
            <w:tcW w:w="2125" w:type="dxa"/>
            <w:gridSpan w:val="2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  <w:tc>
          <w:tcPr>
            <w:tcW w:w="1894" w:type="dxa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F287D" w:rsidRPr="00E372DE" w:rsidRDefault="002F287D" w:rsidP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Адресная социальная поддержка учас</w:t>
            </w:r>
            <w:r w:rsidR="00383F65" w:rsidRPr="00E372DE">
              <w:rPr>
                <w:sz w:val="20"/>
                <w:szCs w:val="20"/>
              </w:rPr>
              <w:t>тников образовательных отношений</w:t>
            </w:r>
          </w:p>
        </w:tc>
        <w:tc>
          <w:tcPr>
            <w:tcW w:w="3885" w:type="dxa"/>
            <w:gridSpan w:val="3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  <w:tc>
          <w:tcPr>
            <w:tcW w:w="2125" w:type="dxa"/>
            <w:gridSpan w:val="2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  <w:tc>
          <w:tcPr>
            <w:tcW w:w="1894" w:type="dxa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EB0D9E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300,0</w:t>
            </w:r>
          </w:p>
        </w:tc>
        <w:tc>
          <w:tcPr>
            <w:tcW w:w="2125" w:type="dxa"/>
            <w:gridSpan w:val="2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EB0D9E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1894" w:type="dxa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EB0D9E" w:rsidRPr="00E372DE">
              <w:rPr>
                <w:sz w:val="20"/>
                <w:szCs w:val="20"/>
              </w:rPr>
              <w:t>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EB0D9E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Обеспечение детей-сирот и детей, оставшихся без попечения родителей одеждой, обувью, единовременным денежным пособием при выпуске из </w:t>
            </w:r>
            <w:r w:rsidR="00383F65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  <w:tc>
          <w:tcPr>
            <w:tcW w:w="1894" w:type="dxa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</w:t>
            </w:r>
            <w:r w:rsidR="00383F65" w:rsidRPr="00E372DE">
              <w:rPr>
                <w:sz w:val="20"/>
                <w:szCs w:val="20"/>
              </w:rPr>
              <w:t>авшимся без попечения родителей</w:t>
            </w:r>
            <w:r w:rsidRPr="00E372DE">
              <w:rPr>
                <w:sz w:val="20"/>
                <w:szCs w:val="20"/>
              </w:rPr>
              <w:t xml:space="preserve"> обучающимся в </w:t>
            </w:r>
            <w:r w:rsidR="00383F65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  <w:tc>
          <w:tcPr>
            <w:tcW w:w="2125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  <w:tc>
          <w:tcPr>
            <w:tcW w:w="1894" w:type="dxa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27672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94" w:type="dxa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</w:t>
            </w:r>
            <w:r w:rsidRPr="00E372DE">
              <w:rPr>
                <w:sz w:val="20"/>
                <w:szCs w:val="20"/>
              </w:rPr>
              <w:lastRenderedPageBreak/>
              <w:t>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94" w:type="dxa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</w:t>
            </w:r>
            <w:r w:rsidR="005961AA"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1020,2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1020,2</w:t>
            </w:r>
          </w:p>
        </w:tc>
        <w:tc>
          <w:tcPr>
            <w:tcW w:w="1894" w:type="dxa"/>
          </w:tcPr>
          <w:p w:rsidR="002F287D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1033B6" w:rsidRPr="00E372DE">
              <w:rPr>
                <w:sz w:val="20"/>
                <w:szCs w:val="20"/>
              </w:rPr>
              <w:t>020,2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Компенсация части родительской платы за присмотр и уход, взимаемой с родителей (законных представителей)</w:t>
            </w:r>
            <w:r w:rsidR="00505AE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детей, осваивающих образовательные программы дошкольного образования</w:t>
            </w:r>
          </w:p>
        </w:tc>
        <w:tc>
          <w:tcPr>
            <w:tcW w:w="3848" w:type="dxa"/>
            <w:gridSpan w:val="2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1671,0</w:t>
            </w:r>
          </w:p>
        </w:tc>
        <w:tc>
          <w:tcPr>
            <w:tcW w:w="2125" w:type="dxa"/>
            <w:gridSpan w:val="2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</w:t>
            </w:r>
            <w:r w:rsidR="001033B6" w:rsidRPr="00E372DE">
              <w:rPr>
                <w:sz w:val="20"/>
                <w:szCs w:val="20"/>
              </w:rPr>
              <w:t>71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94" w:type="dxa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</w:t>
            </w:r>
            <w:r w:rsidR="001033B6" w:rsidRPr="00E372DE">
              <w:rPr>
                <w:sz w:val="20"/>
                <w:szCs w:val="20"/>
              </w:rPr>
              <w:t>71</w:t>
            </w:r>
            <w:r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0023E2" w:rsidRPr="00E372DE" w:rsidRDefault="000023E2" w:rsidP="005961AA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</w:t>
            </w:r>
            <w:r w:rsidR="00505AEF" w:rsidRPr="00E372DE">
              <w:rPr>
                <w:sz w:val="20"/>
                <w:szCs w:val="20"/>
              </w:rPr>
              <w:t>льства несовершеннолетних» и от</w:t>
            </w:r>
            <w:r w:rsidRPr="00E372DE">
              <w:rPr>
                <w:sz w:val="20"/>
                <w:szCs w:val="20"/>
              </w:rPr>
              <w:t xml:space="preserve">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848" w:type="dxa"/>
            <w:gridSpan w:val="2"/>
          </w:tcPr>
          <w:p w:rsidR="000023E2" w:rsidRPr="00E372DE" w:rsidRDefault="000023E2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  <w:tc>
          <w:tcPr>
            <w:tcW w:w="2125" w:type="dxa"/>
            <w:gridSpan w:val="2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  <w:tc>
          <w:tcPr>
            <w:tcW w:w="1894" w:type="dxa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</w:tr>
    </w:tbl>
    <w:p w:rsidR="00805576" w:rsidRPr="00805576" w:rsidRDefault="00805576" w:rsidP="00805576">
      <w:pPr>
        <w:sectPr w:rsidR="00805576" w:rsidRPr="00805576" w:rsidSect="002940F7">
          <w:footerReference w:type="even" r:id="rId12"/>
          <w:footerReference w:type="default" r:id="rId13"/>
          <w:headerReference w:type="first" r:id="rId14"/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E9146A" w:rsidRPr="00E372DE" w:rsidRDefault="003C553E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2DE">
        <w:rPr>
          <w:b/>
          <w:bCs/>
        </w:rPr>
        <w:lastRenderedPageBreak/>
        <w:t xml:space="preserve">Раздел 6. </w:t>
      </w:r>
      <w:r w:rsidR="00805576" w:rsidRPr="00E372DE">
        <w:rPr>
          <w:b/>
          <w:bCs/>
        </w:rPr>
        <w:t>Сведения о планируемых значениях целевых</w:t>
      </w:r>
    </w:p>
    <w:p w:rsidR="00805576" w:rsidRPr="00E372DE" w:rsidRDefault="00805576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2DE">
        <w:rPr>
          <w:b/>
          <w:bCs/>
        </w:rPr>
        <w:t>показателей (индикаторов) муниципальной программы</w:t>
      </w: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372DE">
        <w:rPr>
          <w:bCs/>
        </w:rPr>
        <w:t>Целевые показатели (индикаторы) Программы, обеспечивающие достижение поставленных целей, представлены в таблице:</w:t>
      </w: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3740"/>
        <w:gridCol w:w="4110"/>
        <w:gridCol w:w="1193"/>
        <w:gridCol w:w="1214"/>
        <w:gridCol w:w="1217"/>
        <w:gridCol w:w="1257"/>
      </w:tblGrid>
      <w:tr w:rsidR="00F764A7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223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44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Наименование целевого</w:t>
            </w:r>
          </w:p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показателя (индикатора)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764A7" w:rsidRPr="00F764A7" w:rsidTr="003F3E87">
        <w:trPr>
          <w:jc w:val="center"/>
        </w:trPr>
        <w:tc>
          <w:tcPr>
            <w:tcW w:w="837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F764A7" w:rsidRDefault="00505AEF" w:rsidP="00F7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2018</w:t>
            </w:r>
            <w:r w:rsidR="00F764A7" w:rsidRPr="00F764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1-й год планового периода</w:t>
            </w:r>
          </w:p>
          <w:p w:rsidR="00F764A7" w:rsidRPr="00F764A7" w:rsidRDefault="00F764A7" w:rsidP="00505AEF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201</w:t>
            </w:r>
            <w:r w:rsidR="00505A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2-й год планового периода</w:t>
            </w:r>
          </w:p>
          <w:p w:rsidR="00F764A7" w:rsidRPr="00F764A7" w:rsidRDefault="00505AEF" w:rsidP="0080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F764A7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5576" w:rsidRPr="00F764A7">
              <w:rPr>
                <w:sz w:val="20"/>
                <w:szCs w:val="20"/>
              </w:rPr>
              <w:t xml:space="preserve">одпрограмма </w:t>
            </w:r>
          </w:p>
          <w:p w:rsidR="00805576" w:rsidRPr="00F764A7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223" w:type="pct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Обеспечение качества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505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педагогов, прошедших курсовую подготовку 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576" w:rsidRPr="00F764A7">
              <w:rPr>
                <w:sz w:val="20"/>
                <w:szCs w:val="20"/>
              </w:rPr>
              <w:t>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</w:t>
            </w:r>
            <w:r w:rsidR="00805576" w:rsidRPr="00F764A7">
              <w:rPr>
                <w:sz w:val="20"/>
                <w:szCs w:val="20"/>
              </w:rPr>
              <w:t>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дошкольных учреждений, оснащенных сетью интернет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Подпрограмма </w:t>
            </w:r>
            <w:r w:rsidRPr="001426BB">
              <w:rPr>
                <w:b/>
                <w:sz w:val="20"/>
                <w:szCs w:val="20"/>
              </w:rPr>
              <w:t>«О</w:t>
            </w:r>
            <w:r w:rsidRPr="00F764A7">
              <w:rPr>
                <w:b/>
                <w:sz w:val="20"/>
                <w:szCs w:val="20"/>
              </w:rPr>
              <w:t>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223" w:type="pct"/>
          </w:tcPr>
          <w:p w:rsidR="00805576" w:rsidRPr="00F764A7" w:rsidRDefault="00FB35DD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обучающихся</w:t>
            </w:r>
            <w:r w:rsidR="00805576" w:rsidRPr="00F764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05576" w:rsidRPr="00F764A7">
              <w:rPr>
                <w:sz w:val="20"/>
                <w:szCs w:val="20"/>
              </w:rPr>
              <w:t>получивших начальное общее образование и перешедших на следующ</w:t>
            </w:r>
            <w:r>
              <w:rPr>
                <w:sz w:val="20"/>
                <w:szCs w:val="20"/>
              </w:rPr>
              <w:t xml:space="preserve">ий </w:t>
            </w:r>
            <w:r w:rsidR="00805576" w:rsidRPr="00F764A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ровень</w:t>
            </w:r>
            <w:r w:rsidR="00805576" w:rsidRPr="00F764A7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 xml:space="preserve"> </w:t>
            </w:r>
            <w:r w:rsidR="00805576" w:rsidRPr="00F764A7">
              <w:rPr>
                <w:sz w:val="20"/>
                <w:szCs w:val="20"/>
              </w:rPr>
              <w:t xml:space="preserve">(из общего числа </w:t>
            </w:r>
            <w:r>
              <w:rPr>
                <w:sz w:val="20"/>
                <w:szCs w:val="20"/>
              </w:rPr>
              <w:t>обучающихся 4 кл.)</w:t>
            </w: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</w:t>
            </w:r>
            <w:r w:rsidR="00505AEF">
              <w:rPr>
                <w:sz w:val="20"/>
                <w:szCs w:val="20"/>
              </w:rPr>
              <w:t xml:space="preserve"> обучающихся</w:t>
            </w:r>
            <w:r w:rsidRPr="00F764A7">
              <w:rPr>
                <w:sz w:val="20"/>
                <w:szCs w:val="20"/>
              </w:rPr>
              <w:t>, получивших начальное общее образование и перешедших на следующ</w:t>
            </w:r>
            <w:r w:rsidR="00505AEF">
              <w:rPr>
                <w:sz w:val="20"/>
                <w:szCs w:val="20"/>
              </w:rPr>
              <w:t xml:space="preserve">ий уровень общего </w:t>
            </w:r>
            <w:r w:rsidRPr="00F764A7">
              <w:rPr>
                <w:sz w:val="20"/>
                <w:szCs w:val="20"/>
              </w:rPr>
              <w:t xml:space="preserve">образования к общему числу обучающихся </w:t>
            </w:r>
            <w:r w:rsidR="00505AEF">
              <w:rPr>
                <w:sz w:val="20"/>
                <w:szCs w:val="20"/>
              </w:rPr>
              <w:t>уровня начального общего образования</w:t>
            </w:r>
            <w:r w:rsidRPr="00F764A7">
              <w:rPr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Доля обучающихся,</w:t>
            </w:r>
            <w:r w:rsidR="00FB35DD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 xml:space="preserve">освоивших в полном объёме образовательную программу учебного года  и </w:t>
            </w:r>
            <w:r w:rsidR="00FB35DD">
              <w:rPr>
                <w:sz w:val="20"/>
                <w:szCs w:val="20"/>
              </w:rPr>
              <w:t>перешедших в следующий класс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обучающихся,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 xml:space="preserve">освоивших в полном объёме образовательную программу учебного года  и перешедших </w:t>
            </w:r>
            <w:r w:rsidR="00FB35DD">
              <w:rPr>
                <w:sz w:val="20"/>
                <w:szCs w:val="20"/>
              </w:rPr>
              <w:t xml:space="preserve">в следующий класс </w:t>
            </w:r>
            <w:r w:rsidRPr="00F764A7">
              <w:rPr>
                <w:sz w:val="20"/>
                <w:szCs w:val="20"/>
              </w:rPr>
              <w:t xml:space="preserve">к общему количеству обучающихся </w:t>
            </w:r>
            <w:r w:rsidR="00505AEF">
              <w:rPr>
                <w:sz w:val="20"/>
                <w:szCs w:val="20"/>
              </w:rPr>
              <w:t>уровня основного общего образования</w:t>
            </w:r>
            <w:r w:rsidR="00505AEF" w:rsidRPr="00F764A7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3. Доля обучающихся, успешно прошедших </w:t>
            </w:r>
            <w:r w:rsidR="00FB35DD">
              <w:rPr>
                <w:sz w:val="20"/>
                <w:szCs w:val="20"/>
              </w:rPr>
              <w:t>ГИА</w:t>
            </w:r>
            <w:r w:rsidRPr="00F764A7">
              <w:rPr>
                <w:sz w:val="20"/>
                <w:szCs w:val="20"/>
              </w:rPr>
              <w:t xml:space="preserve"> и получивших аттестат о среднем  общем образовании</w:t>
            </w: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Отношение обучающихся, успешно прошедших </w:t>
            </w:r>
            <w:r w:rsidR="00505AEF">
              <w:rPr>
                <w:sz w:val="20"/>
                <w:szCs w:val="20"/>
              </w:rPr>
              <w:t>ГИА</w:t>
            </w:r>
            <w:r w:rsidRPr="00F764A7">
              <w:rPr>
                <w:sz w:val="20"/>
                <w:szCs w:val="20"/>
              </w:rPr>
              <w:t xml:space="preserve"> и получивших аттестат о среднем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  <w:r w:rsidR="00805576" w:rsidRPr="00F764A7">
              <w:rPr>
                <w:sz w:val="20"/>
                <w:szCs w:val="20"/>
              </w:rPr>
              <w:t xml:space="preserve">. Доля детей охваченных услугами дополнительного образования </w:t>
            </w:r>
          </w:p>
        </w:tc>
        <w:tc>
          <w:tcPr>
            <w:tcW w:w="1344" w:type="pct"/>
          </w:tcPr>
          <w:p w:rsidR="00805576" w:rsidRPr="00F764A7" w:rsidRDefault="00805576" w:rsidP="003F3E8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</w:t>
            </w:r>
            <w:r w:rsidR="00505AEF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</w:t>
            </w:r>
            <w:r w:rsidR="00505AEF">
              <w:rPr>
                <w:sz w:val="20"/>
                <w:szCs w:val="20"/>
              </w:rPr>
              <w:t>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</w:t>
            </w: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344" w:type="pct"/>
            <w:vAlign w:val="center"/>
          </w:tcPr>
          <w:p w:rsidR="00805576" w:rsidRPr="00505AEF" w:rsidRDefault="00805576" w:rsidP="003F3E87">
            <w:pPr>
              <w:ind w:right="-110"/>
              <w:rPr>
                <w:bCs/>
                <w:sz w:val="20"/>
                <w:szCs w:val="20"/>
              </w:rPr>
            </w:pPr>
            <w:r w:rsidRPr="00505AEF">
              <w:rPr>
                <w:bCs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оздоровленных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посещающих мероприятия, в рамках организации малозатратных форм отдыха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охваченных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до 18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лет)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</w:tr>
      <w:tr w:rsidR="00482E10" w:rsidRPr="00F764A7" w:rsidTr="00FB35DD">
        <w:trPr>
          <w:gridAfter w:val="6"/>
          <w:wAfter w:w="4163" w:type="pct"/>
          <w:trHeight w:val="230"/>
          <w:jc w:val="center"/>
        </w:trPr>
        <w:tc>
          <w:tcPr>
            <w:tcW w:w="837" w:type="pct"/>
            <w:vMerge w:val="restart"/>
            <w:vAlign w:val="center"/>
          </w:tcPr>
          <w:p w:rsidR="00482E10" w:rsidRPr="00F764A7" w:rsidRDefault="00482E10" w:rsidP="006D37D0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 «</w:t>
            </w:r>
            <w:r w:rsidRPr="00F764A7">
              <w:rPr>
                <w:b/>
                <w:sz w:val="20"/>
                <w:szCs w:val="20"/>
              </w:rPr>
              <w:t>Развитие одаренности, творчества и патриотизма участников образовательн</w:t>
            </w:r>
            <w:r w:rsidR="006D37D0">
              <w:rPr>
                <w:b/>
                <w:sz w:val="20"/>
                <w:szCs w:val="20"/>
              </w:rPr>
              <w:t>ых</w:t>
            </w:r>
            <w:r w:rsidRPr="00F764A7">
              <w:rPr>
                <w:b/>
                <w:sz w:val="20"/>
                <w:szCs w:val="20"/>
              </w:rPr>
              <w:t xml:space="preserve"> </w:t>
            </w:r>
            <w:r w:rsidR="006D37D0">
              <w:rPr>
                <w:b/>
                <w:sz w:val="20"/>
                <w:szCs w:val="20"/>
              </w:rPr>
              <w:t>отношений</w:t>
            </w:r>
            <w:r w:rsidRPr="00F764A7">
              <w:rPr>
                <w:b/>
                <w:sz w:val="20"/>
                <w:szCs w:val="20"/>
              </w:rPr>
              <w:t xml:space="preserve"> в Юргинском муниципальном районе»</w:t>
            </w:r>
          </w:p>
        </w:tc>
      </w:tr>
      <w:tr w:rsidR="00482E10" w:rsidRPr="00F764A7" w:rsidTr="003F3E87">
        <w:trPr>
          <w:trHeight w:val="1174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1426BB" w:rsidRPr="00F764A7" w:rsidRDefault="00482E10" w:rsidP="006D37D0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Модернизация содержания и форм патриотического воспитания, вовлечени</w:t>
            </w:r>
            <w:r w:rsidR="006D37D0">
              <w:rPr>
                <w:bCs/>
                <w:sz w:val="20"/>
                <w:szCs w:val="20"/>
              </w:rPr>
              <w:t>е</w:t>
            </w:r>
            <w:r w:rsidRPr="00F764A7">
              <w:rPr>
                <w:bCs/>
                <w:sz w:val="20"/>
                <w:szCs w:val="20"/>
              </w:rPr>
              <w:t xml:space="preserve"> молодежи района в мероприятия историко-патриотической, героико-патриотическо</w:t>
            </w:r>
            <w:r w:rsidR="006D37D0">
              <w:rPr>
                <w:bCs/>
                <w:sz w:val="20"/>
                <w:szCs w:val="20"/>
              </w:rPr>
              <w:t>й</w:t>
            </w:r>
            <w:r w:rsidRPr="00F764A7">
              <w:rPr>
                <w:bCs/>
                <w:sz w:val="20"/>
                <w:szCs w:val="20"/>
              </w:rPr>
              <w:t>, военно-патриотической направленности</w:t>
            </w: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Доля граждан, участвующих в деятельности патриотических молодежных объединений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(отношение числа жителей района к числу жителей в возрасте от 7</w:t>
            </w:r>
            <w:r w:rsidR="002A7E0E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до 18лет)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</w:tr>
      <w:tr w:rsidR="00482E10" w:rsidRPr="00F764A7" w:rsidTr="003F3E87">
        <w:trPr>
          <w:trHeight w:val="1391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1344" w:type="pct"/>
          </w:tcPr>
          <w:p w:rsidR="003F3E8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Доля граждан допризывного возраста (15-18 лет), проходящих подготовку в оборонно-спортивных лагерях:</w:t>
            </w:r>
          </w:p>
          <w:p w:rsidR="00482E10" w:rsidRPr="00F764A7" w:rsidRDefault="002A7E0E" w:rsidP="003F3E87">
            <w:pPr>
              <w:ind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числа обучающихся</w:t>
            </w:r>
            <w:r w:rsidR="00482E10" w:rsidRPr="00F764A7">
              <w:rPr>
                <w:sz w:val="20"/>
                <w:szCs w:val="20"/>
              </w:rPr>
              <w:t xml:space="preserve"> (отношение числа обучающихся 10 </w:t>
            </w:r>
            <w:r>
              <w:rPr>
                <w:sz w:val="20"/>
                <w:szCs w:val="20"/>
              </w:rPr>
              <w:t>классов к общему числу обучающихся в ОО</w:t>
            </w:r>
            <w:r w:rsidR="00482E10" w:rsidRPr="00F764A7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bottom w:val="single" w:sz="4" w:space="0" w:color="auto"/>
            </w:tcBorders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3. Доля учреждений и организаций, реализующих проекты патриотической направленности и участвующих в конкурсах на получение грантов</w:t>
            </w:r>
            <w:r w:rsidR="003F3E8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(отношение числа ОО</w:t>
            </w:r>
            <w:r w:rsidRPr="00F764A7">
              <w:rPr>
                <w:sz w:val="20"/>
                <w:szCs w:val="20"/>
              </w:rPr>
              <w:t xml:space="preserve"> получивших гранты к общему числу О</w:t>
            </w:r>
            <w:r w:rsidR="002A7E0E"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2A7E0E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</w:t>
            </w:r>
            <w:r w:rsidR="002A7E0E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4. Доля руководителей военно-патриотических объединений, туристических отрядов, команд</w:t>
            </w:r>
            <w:r w:rsidR="002A7E0E">
              <w:rPr>
                <w:sz w:val="20"/>
                <w:szCs w:val="20"/>
              </w:rPr>
              <w:t>иров</w:t>
            </w:r>
            <w:r w:rsidRPr="00F764A7">
              <w:rPr>
                <w:sz w:val="20"/>
                <w:szCs w:val="20"/>
              </w:rPr>
              <w:t xml:space="preserve"> отрядов, прошедших курсы повышение квалификации</w:t>
            </w:r>
            <w:r w:rsidR="002A7E0E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(отношение числа руководителей прошедших подготовку к общему числу руководителей)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kern w:val="36"/>
                <w:sz w:val="20"/>
                <w:szCs w:val="20"/>
              </w:rPr>
              <w:t>Развитие и поддержка организаций по работе с одаренными детьми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0B72A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учреждений, осуществляющих работу с одаренными детьми, получивших мате</w:t>
            </w:r>
            <w:r w:rsidR="002A7E0E">
              <w:rPr>
                <w:sz w:val="20"/>
                <w:szCs w:val="20"/>
              </w:rPr>
              <w:t>риально – техническое оснащение</w:t>
            </w:r>
            <w:r w:rsidRPr="00F764A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количества учреждений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  <w:r w:rsidR="002A7E0E">
              <w:rPr>
                <w:sz w:val="20"/>
                <w:szCs w:val="20"/>
              </w:rPr>
              <w:t>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Осуществление государственной поддержки и социальной защиты одаренных детей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2A7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</w:t>
            </w:r>
            <w:r w:rsidR="002A7E0E">
              <w:rPr>
                <w:sz w:val="20"/>
                <w:szCs w:val="20"/>
              </w:rPr>
              <w:t>обучающихся</w:t>
            </w:r>
            <w:r w:rsidRPr="00F764A7">
              <w:rPr>
                <w:sz w:val="20"/>
                <w:szCs w:val="20"/>
              </w:rPr>
              <w:t xml:space="preserve">, получивших социальную поддержку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количества обучающихся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Развитие системы подготовки кадров, работающих с одаренными детьми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владеющ</w:t>
            </w:r>
            <w:r w:rsidR="002A7E0E">
              <w:rPr>
                <w:sz w:val="20"/>
                <w:szCs w:val="20"/>
              </w:rPr>
              <w:t>их инновационными технологиями (</w:t>
            </w:r>
            <w:r w:rsidRPr="00F764A7">
              <w:rPr>
                <w:sz w:val="20"/>
                <w:szCs w:val="20"/>
              </w:rPr>
              <w:t>от общего количества педагогов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Работа с родительской общественностью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2A7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совместного участия родителей </w:t>
            </w:r>
            <w:r w:rsidR="002A7E0E">
              <w:rPr>
                <w:sz w:val="20"/>
                <w:szCs w:val="20"/>
              </w:rPr>
              <w:t xml:space="preserve">(законных представителей) </w:t>
            </w:r>
            <w:r w:rsidRPr="00F764A7">
              <w:rPr>
                <w:sz w:val="20"/>
                <w:szCs w:val="20"/>
              </w:rPr>
              <w:t xml:space="preserve">и </w:t>
            </w:r>
            <w:r w:rsidR="002A7E0E">
              <w:rPr>
                <w:sz w:val="20"/>
                <w:szCs w:val="20"/>
              </w:rPr>
              <w:t>ОО в развитии личности обучающих</w:t>
            </w:r>
            <w:r w:rsidRPr="00F764A7">
              <w:rPr>
                <w:sz w:val="20"/>
                <w:szCs w:val="20"/>
              </w:rPr>
              <w:t>ся</w:t>
            </w:r>
            <w:r w:rsidR="002A7E0E">
              <w:rPr>
                <w:sz w:val="20"/>
                <w:szCs w:val="20"/>
              </w:rPr>
              <w:t xml:space="preserve"> (</w:t>
            </w:r>
            <w:r w:rsidRPr="00F764A7">
              <w:rPr>
                <w:sz w:val="20"/>
                <w:szCs w:val="20"/>
              </w:rPr>
              <w:t>от общего количества родителей</w:t>
            </w:r>
            <w:r w:rsidR="002A7E0E">
              <w:rPr>
                <w:sz w:val="20"/>
                <w:szCs w:val="20"/>
              </w:rPr>
              <w:t xml:space="preserve"> (законных представителей)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Целевая поддержка мероприятий по </w:t>
            </w:r>
            <w:r w:rsidR="006D37D0">
              <w:rPr>
                <w:sz w:val="20"/>
                <w:szCs w:val="20"/>
              </w:rPr>
              <w:t xml:space="preserve">обеспечению развития </w:t>
            </w:r>
            <w:r w:rsidRPr="00F764A7">
              <w:rPr>
                <w:sz w:val="20"/>
                <w:szCs w:val="20"/>
              </w:rPr>
              <w:t>одаренных детей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обучающихся, принявших участие в конкурсах, спорти</w:t>
            </w:r>
            <w:r w:rsidR="002A7E0E">
              <w:rPr>
                <w:sz w:val="20"/>
                <w:szCs w:val="20"/>
              </w:rPr>
              <w:t>вных мероприятиях, слетах и др.</w:t>
            </w:r>
            <w:r w:rsidRPr="00F764A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числа обучающихся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6D37D0" w:rsidRPr="00F764A7" w:rsidRDefault="006D37D0" w:rsidP="000B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bCs/>
                <w:sz w:val="20"/>
                <w:szCs w:val="2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223" w:type="pct"/>
            <w:vMerge w:val="restart"/>
            <w:vAlign w:val="center"/>
          </w:tcPr>
          <w:p w:rsidR="006D37D0" w:rsidRPr="00F764A7" w:rsidRDefault="006D37D0" w:rsidP="006D37D0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344" w:type="pct"/>
          </w:tcPr>
          <w:p w:rsidR="006D37D0" w:rsidRPr="00F764A7" w:rsidRDefault="006D37D0" w:rsidP="002A7E0E">
            <w:pPr>
              <w:ind w:left="13"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оответствие требованиям надзорных органов</w:t>
            </w:r>
            <w:r w:rsidRPr="00F764A7">
              <w:rPr>
                <w:sz w:val="20"/>
                <w:szCs w:val="20"/>
              </w:rPr>
              <w:t xml:space="preserve"> в обеспеч</w:t>
            </w:r>
            <w:r>
              <w:rPr>
                <w:sz w:val="20"/>
                <w:szCs w:val="20"/>
              </w:rPr>
              <w:t>ении комплексной безопасности ОО</w:t>
            </w:r>
            <w:r w:rsidRPr="00F76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2A7E0E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первичными средствами пожаротушения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2A7E0E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2A7E0E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Приведение состояния электропроводки в соответствие с установленными требованиями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FB35D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Приведение в соответствие с установленными требованиями путей эвакуации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огнезащитной пропиткой конструкций зданий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автоматической пожарной сигнализацией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Организация обучения</w:t>
            </w:r>
            <w:r>
              <w:rPr>
                <w:sz w:val="20"/>
                <w:szCs w:val="20"/>
              </w:rPr>
              <w:t xml:space="preserve"> ответственных лиц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FB35D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trHeight w:val="273"/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344" w:type="pct"/>
          </w:tcPr>
          <w:p w:rsidR="006D37D0" w:rsidRPr="00F764A7" w:rsidRDefault="006D37D0" w:rsidP="00FB35DD">
            <w:pPr>
              <w:ind w:right="142"/>
              <w:rPr>
                <w:sz w:val="20"/>
                <w:szCs w:val="20"/>
              </w:rPr>
            </w:pPr>
            <w:r w:rsidRPr="00F764A7">
              <w:rPr>
                <w:spacing w:val="-2"/>
                <w:sz w:val="20"/>
                <w:szCs w:val="20"/>
              </w:rPr>
              <w:t xml:space="preserve">Оснащение средствами антитеррористической </w:t>
            </w:r>
            <w:r>
              <w:rPr>
                <w:spacing w:val="-2"/>
                <w:sz w:val="20"/>
                <w:szCs w:val="20"/>
              </w:rPr>
              <w:t>безопасности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6D37D0" w:rsidRPr="00F764A7" w:rsidRDefault="006D37D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Проведение ремонтных работ </w:t>
            </w:r>
            <w:r>
              <w:rPr>
                <w:sz w:val="20"/>
                <w:szCs w:val="20"/>
              </w:rPr>
              <w:t xml:space="preserve">в </w:t>
            </w:r>
            <w:r w:rsidRPr="00F764A7">
              <w:rPr>
                <w:sz w:val="20"/>
                <w:szCs w:val="20"/>
              </w:rPr>
              <w:t xml:space="preserve">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344" w:type="pct"/>
          </w:tcPr>
          <w:p w:rsidR="006D37D0" w:rsidRPr="00F764A7" w:rsidRDefault="006D37D0" w:rsidP="000B72AC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зданий, сооружений, помещений муниципальных образовательных учреждений, требующих ремонта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</w:t>
            </w:r>
            <w:r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, в которых обучающимся предоставлены все основные виды современных условий обучения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</w:t>
            </w:r>
            <w:r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, в которых обеспечены возможности для беспрепятственного доступа обучающихся, в т.ч.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</w:tr>
      <w:tr w:rsidR="00805576" w:rsidRPr="00F764A7" w:rsidTr="003F3E87">
        <w:trPr>
          <w:trHeight w:val="1100"/>
          <w:jc w:val="center"/>
        </w:trPr>
        <w:tc>
          <w:tcPr>
            <w:tcW w:w="837" w:type="pct"/>
            <w:vMerge w:val="restart"/>
            <w:vAlign w:val="center"/>
          </w:tcPr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37D0">
              <w:rPr>
                <w:b/>
                <w:bCs/>
                <w:sz w:val="20"/>
                <w:szCs w:val="20"/>
              </w:rPr>
              <w:t>П</w:t>
            </w:r>
            <w:r w:rsidR="00805576" w:rsidRPr="006D37D0">
              <w:rPr>
                <w:b/>
                <w:bCs/>
                <w:sz w:val="20"/>
                <w:szCs w:val="20"/>
              </w:rPr>
              <w:t>одпрограмма «Безопасность дорожного движения»</w:t>
            </w: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04EDF" w:rsidRPr="006D37D0" w:rsidRDefault="00A04EDF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7D0">
              <w:rPr>
                <w:b/>
                <w:sz w:val="20"/>
                <w:szCs w:val="20"/>
              </w:rPr>
              <w:t>Подпрограмма «Развитие кадрового потенциала работников образования»</w:t>
            </w: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Материально-техническое оснащение школьных автобусов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Обучение,  по</w:t>
            </w:r>
            <w:r w:rsidR="006D37D0">
              <w:rPr>
                <w:sz w:val="20"/>
                <w:szCs w:val="20"/>
              </w:rPr>
              <w:t>вышение квалификации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чел.</w:t>
            </w:r>
          </w:p>
        </w:tc>
        <w:tc>
          <w:tcPr>
            <w:tcW w:w="397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Техническое состояние школьн</w:t>
            </w:r>
            <w:r w:rsidR="006D37D0">
              <w:rPr>
                <w:sz w:val="20"/>
                <w:szCs w:val="20"/>
              </w:rPr>
              <w:t>ых</w:t>
            </w:r>
            <w:r w:rsidRPr="00F764A7">
              <w:rPr>
                <w:sz w:val="20"/>
                <w:szCs w:val="20"/>
              </w:rPr>
              <w:t xml:space="preserve"> автобус</w:t>
            </w:r>
            <w:r w:rsidR="006D37D0">
              <w:rPr>
                <w:sz w:val="20"/>
                <w:szCs w:val="20"/>
              </w:rPr>
              <w:t>ов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Услуги по автострахованию и обслуживанию навигационной системы ГЛОНАСС</w:t>
            </w:r>
            <w:r w:rsidR="006D37D0">
              <w:rPr>
                <w:sz w:val="20"/>
                <w:szCs w:val="20"/>
              </w:rPr>
              <w:t>, тахографов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заключенных договоров  по автострахованию</w:t>
            </w:r>
            <w:r w:rsidR="00FB35DD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и обслуживанию навигационной системы ГЛОНАСС</w:t>
            </w:r>
            <w:r w:rsidR="00FB35DD">
              <w:rPr>
                <w:sz w:val="20"/>
                <w:szCs w:val="20"/>
              </w:rPr>
              <w:t>, тахографов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Безопасность дорожного движения</w:t>
            </w:r>
          </w:p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Проведение конкурсов по профилактике ДТП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ind w:right="142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Повы</w:t>
            </w:r>
            <w:r w:rsidR="00FB35DD">
              <w:rPr>
                <w:sz w:val="20"/>
                <w:szCs w:val="20"/>
              </w:rPr>
              <w:t xml:space="preserve">шение </w:t>
            </w:r>
            <w:r w:rsidRPr="00F764A7">
              <w:rPr>
                <w:sz w:val="20"/>
                <w:szCs w:val="20"/>
              </w:rPr>
              <w:t>квалификации не педагог</w:t>
            </w:r>
            <w:r w:rsidR="00FB35DD">
              <w:rPr>
                <w:sz w:val="20"/>
                <w:szCs w:val="20"/>
              </w:rPr>
              <w:t>ическими работниками (</w:t>
            </w:r>
            <w:r w:rsidRPr="00F764A7">
              <w:rPr>
                <w:sz w:val="20"/>
                <w:szCs w:val="20"/>
              </w:rPr>
              <w:t>от общего числа педагогических работников системы образования</w:t>
            </w:r>
            <w:r w:rsidR="00FB35DD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805576" w:rsidRPr="00F764A7" w:rsidTr="003F3E87">
        <w:trPr>
          <w:trHeight w:val="50"/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344" w:type="pct"/>
          </w:tcPr>
          <w:p w:rsidR="00805576" w:rsidRPr="00F764A7" w:rsidRDefault="00FB35DD" w:rsidP="00FB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05576" w:rsidRPr="00F764A7">
              <w:rPr>
                <w:sz w:val="20"/>
                <w:szCs w:val="20"/>
              </w:rPr>
              <w:t xml:space="preserve">оля педагогических работников в образовательных </w:t>
            </w:r>
            <w:r>
              <w:rPr>
                <w:sz w:val="20"/>
                <w:szCs w:val="20"/>
              </w:rPr>
              <w:t>организациях</w:t>
            </w:r>
            <w:r w:rsidR="00805576" w:rsidRPr="00F764A7">
              <w:rPr>
                <w:sz w:val="20"/>
                <w:szCs w:val="20"/>
              </w:rPr>
              <w:t xml:space="preserve"> со стажем работы до 5 лет 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</w:tbl>
    <w:p w:rsidR="00805576" w:rsidRPr="00805576" w:rsidRDefault="00805576" w:rsidP="000F144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805576" w:rsidRPr="00805576" w:rsidSect="000B72AC"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  <w:r w:rsidRPr="003F3E87">
        <w:rPr>
          <w:b/>
          <w:color w:val="000000"/>
          <w:sz w:val="22"/>
          <w:szCs w:val="22"/>
        </w:rPr>
        <w:lastRenderedPageBreak/>
        <w:t>Раздел 7. Механизм реализации программы</w:t>
      </w: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 (Таблица № 1)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определение приоритетов, постановка оперативных и краткосрочных целей программы;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утверждение муниципальной программы;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представление программы в финансовое Управление по Юргинскому району;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контроль за ходом реализации программных мероприятий;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мониторинг реализации программы;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координация действий всех участников - исполнителей;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информационное сопровождение реализации программы.</w:t>
      </w:r>
    </w:p>
    <w:p w:rsidR="00E9146A" w:rsidRPr="003F3E87" w:rsidRDefault="00E9146A" w:rsidP="003F3E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2"/>
          <w:szCs w:val="22"/>
        </w:rPr>
      </w:pPr>
      <w:r w:rsidRPr="003F3E87">
        <w:rPr>
          <w:iCs/>
          <w:color w:val="000000"/>
          <w:sz w:val="22"/>
          <w:szCs w:val="22"/>
        </w:rPr>
        <w:t>Структурные подразделения администрации Юргинского муниципального района и соисполнители программы (</w:t>
      </w:r>
      <w:r w:rsidRPr="003F3E87">
        <w:rPr>
          <w:color w:val="000000"/>
          <w:sz w:val="22"/>
          <w:szCs w:val="22"/>
        </w:rPr>
        <w:t xml:space="preserve">МКУ «ЦБ ОУ Юргинского муниципального района, МКУ «ИМЦ Юргинского муниципального района) </w:t>
      </w:r>
      <w:r w:rsidRPr="003F3E87">
        <w:rPr>
          <w:iCs/>
          <w:color w:val="000000"/>
          <w:sz w:val="22"/>
          <w:szCs w:val="22"/>
        </w:rPr>
        <w:t>осуществляют следующие функции: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подготовка расчетов по подведомственной сфере по соответствующим разделам программы;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формирование бюджетных заявок на выделение средств из муниципального бюджета;</w:t>
      </w:r>
      <w:r w:rsidRPr="003F3E87">
        <w:rPr>
          <w:color w:val="000000"/>
          <w:sz w:val="22"/>
          <w:szCs w:val="22"/>
          <w:u w:val="single"/>
        </w:rPr>
        <w:t xml:space="preserve"> 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  <w:tab w:val="num" w:pos="1137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E9146A" w:rsidRPr="003F3E87" w:rsidRDefault="00E9146A" w:rsidP="003F3E87">
      <w:pPr>
        <w:pStyle w:val="14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E9146A" w:rsidRPr="003F3E87" w:rsidRDefault="00E9146A" w:rsidP="00E9146A">
      <w:pPr>
        <w:pStyle w:val="a7"/>
        <w:tabs>
          <w:tab w:val="num" w:pos="0"/>
        </w:tabs>
        <w:spacing w:after="0"/>
        <w:ind w:left="0"/>
        <w:jc w:val="center"/>
        <w:rPr>
          <w:color w:val="000000"/>
          <w:sz w:val="22"/>
          <w:szCs w:val="22"/>
        </w:rPr>
      </w:pP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6"/>
          <w:sz w:val="22"/>
          <w:szCs w:val="22"/>
        </w:rPr>
        <w:t>Раздел 8. Ожидаемые результаты и</w:t>
      </w:r>
      <w:r w:rsidRPr="003F3E87">
        <w:rPr>
          <w:b/>
          <w:color w:val="000000"/>
          <w:spacing w:val="-2"/>
          <w:sz w:val="22"/>
          <w:szCs w:val="22"/>
        </w:rPr>
        <w:t xml:space="preserve"> оценка эффективности</w:t>
      </w: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2"/>
          <w:sz w:val="22"/>
          <w:szCs w:val="22"/>
        </w:rPr>
        <w:t>реализации программы</w:t>
      </w:r>
    </w:p>
    <w:p w:rsidR="00E9146A" w:rsidRPr="003F3E87" w:rsidRDefault="00E9146A" w:rsidP="00E9146A">
      <w:pPr>
        <w:jc w:val="center"/>
        <w:rPr>
          <w:color w:val="000000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Ежегодные ожидаемые конечные результаты реализации программы отражены в разделе 6.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Оценка эффективности реализации Программы осуществляется по итогам года.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3F3E87">
        <w:rPr>
          <w:color w:val="000000"/>
          <w:sz w:val="22"/>
          <w:szCs w:val="22"/>
        </w:rPr>
        <w:t xml:space="preserve"> </w:t>
      </w:r>
      <w:r w:rsidRPr="003F3E87">
        <w:rPr>
          <w:color w:val="000000"/>
          <w:sz w:val="22"/>
          <w:szCs w:val="22"/>
        </w:rPr>
        <w:t>№ 33-МНА).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E9146A" w:rsidRPr="003F3E87" w:rsidRDefault="003F3E87" w:rsidP="003F3E87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E9146A" w:rsidRPr="003F3E87">
        <w:rPr>
          <w:b/>
          <w:color w:val="000000"/>
          <w:sz w:val="22"/>
          <w:szCs w:val="22"/>
        </w:rPr>
        <w:lastRenderedPageBreak/>
        <w:t>Предварительная оценка эффективности реализации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2"/>
          <w:szCs w:val="22"/>
        </w:rPr>
      </w:pPr>
      <w:r w:rsidRPr="003F3E87">
        <w:rPr>
          <w:b/>
          <w:color w:val="000000"/>
          <w:sz w:val="22"/>
          <w:szCs w:val="22"/>
        </w:rPr>
        <w:t>муниципальной программы за 201</w:t>
      </w:r>
      <w:r w:rsidR="002234F3">
        <w:rPr>
          <w:b/>
          <w:color w:val="000000"/>
          <w:sz w:val="22"/>
          <w:szCs w:val="22"/>
        </w:rPr>
        <w:t>7</w:t>
      </w:r>
      <w:r w:rsidRPr="003F3E87">
        <w:rPr>
          <w:b/>
          <w:color w:val="000000"/>
          <w:sz w:val="22"/>
          <w:szCs w:val="22"/>
        </w:rPr>
        <w:t xml:space="preserve"> год: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9146A" w:rsidRPr="003F3E87" w:rsidTr="008A1C41">
        <w:tc>
          <w:tcPr>
            <w:tcW w:w="3227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Индекс результативности</w:t>
            </w:r>
          </w:p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F3E87">
              <w:rPr>
                <w:b/>
                <w:sz w:val="22"/>
                <w:szCs w:val="22"/>
              </w:rPr>
              <w:t>(</w:t>
            </w:r>
            <w:r w:rsidRPr="003F3E87">
              <w:rPr>
                <w:b/>
                <w:sz w:val="22"/>
                <w:szCs w:val="22"/>
                <w:lang w:val="en-US"/>
              </w:rPr>
              <w:t>Ip)</w:t>
            </w:r>
          </w:p>
        </w:tc>
        <w:tc>
          <w:tcPr>
            <w:tcW w:w="1985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F3E87">
              <w:rPr>
                <w:b/>
                <w:sz w:val="22"/>
                <w:szCs w:val="22"/>
              </w:rPr>
              <w:t>Индекс эффективности</w:t>
            </w:r>
          </w:p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  <w:lang w:val="en-US"/>
              </w:rPr>
              <w:t>(I</w:t>
            </w:r>
            <w:r w:rsidRPr="003F3E87">
              <w:rPr>
                <w:b/>
                <w:sz w:val="22"/>
                <w:szCs w:val="22"/>
              </w:rPr>
              <w:t>э)</w:t>
            </w:r>
          </w:p>
        </w:tc>
      </w:tr>
      <w:tr w:rsidR="00E9146A" w:rsidRPr="003F3E87" w:rsidTr="008A1C41">
        <w:tc>
          <w:tcPr>
            <w:tcW w:w="3227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9146A" w:rsidRPr="003F3E87" w:rsidTr="008A1C41">
        <w:tc>
          <w:tcPr>
            <w:tcW w:w="3227" w:type="dxa"/>
          </w:tcPr>
          <w:p w:rsidR="00E9146A" w:rsidRPr="003F3E87" w:rsidRDefault="00E9146A" w:rsidP="002234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3E87">
              <w:rPr>
                <w:spacing w:val="-3"/>
                <w:sz w:val="22"/>
                <w:szCs w:val="22"/>
              </w:rPr>
              <w:t>Муниципальная программа «</w:t>
            </w:r>
            <w:r w:rsidR="00DB3A71" w:rsidRPr="003F3E87">
              <w:rPr>
                <w:spacing w:val="-3"/>
                <w:sz w:val="22"/>
                <w:szCs w:val="22"/>
              </w:rPr>
              <w:t>Развитие системы образования в Юргинском муниципальном районе на 201</w:t>
            </w:r>
            <w:r w:rsidR="002234F3">
              <w:rPr>
                <w:spacing w:val="-3"/>
                <w:sz w:val="22"/>
                <w:szCs w:val="22"/>
              </w:rPr>
              <w:t>7</w:t>
            </w:r>
            <w:r w:rsidR="00DB3A71" w:rsidRPr="003F3E87">
              <w:rPr>
                <w:spacing w:val="-3"/>
                <w:sz w:val="22"/>
                <w:szCs w:val="22"/>
              </w:rPr>
              <w:t xml:space="preserve"> год и плановый период 201</w:t>
            </w:r>
            <w:r w:rsidR="002234F3">
              <w:rPr>
                <w:spacing w:val="-3"/>
                <w:sz w:val="22"/>
                <w:szCs w:val="22"/>
              </w:rPr>
              <w:t>8</w:t>
            </w:r>
            <w:r w:rsidR="00DB3A71" w:rsidRPr="003F3E87">
              <w:rPr>
                <w:spacing w:val="-3"/>
                <w:sz w:val="22"/>
                <w:szCs w:val="22"/>
              </w:rPr>
              <w:t>-20</w:t>
            </w:r>
            <w:r w:rsidR="002234F3">
              <w:rPr>
                <w:spacing w:val="-3"/>
                <w:sz w:val="22"/>
                <w:szCs w:val="22"/>
              </w:rPr>
              <w:t>19</w:t>
            </w:r>
            <w:r w:rsidR="00DB3A71" w:rsidRPr="003F3E87">
              <w:rPr>
                <w:spacing w:val="-3"/>
                <w:sz w:val="22"/>
                <w:szCs w:val="22"/>
              </w:rPr>
              <w:t xml:space="preserve"> год</w:t>
            </w:r>
            <w:r w:rsidR="003F3E87">
              <w:rPr>
                <w:spacing w:val="-3"/>
                <w:sz w:val="22"/>
                <w:szCs w:val="22"/>
              </w:rPr>
              <w:t>ы</w:t>
            </w:r>
            <w:r w:rsidRPr="003F3E87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315643,65</w:t>
            </w:r>
          </w:p>
        </w:tc>
        <w:tc>
          <w:tcPr>
            <w:tcW w:w="1134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309291,6</w:t>
            </w:r>
          </w:p>
        </w:tc>
        <w:tc>
          <w:tcPr>
            <w:tcW w:w="1984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0,86</w:t>
            </w:r>
          </w:p>
        </w:tc>
        <w:tc>
          <w:tcPr>
            <w:tcW w:w="1985" w:type="dxa"/>
            <w:vAlign w:val="center"/>
          </w:tcPr>
          <w:p w:rsidR="00E569D9" w:rsidRPr="003F3E87" w:rsidRDefault="00E569D9" w:rsidP="003F3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0,84</w:t>
            </w:r>
          </w:p>
        </w:tc>
      </w:tr>
    </w:tbl>
    <w:p w:rsidR="00E9146A" w:rsidRPr="003F3E87" w:rsidRDefault="00E9146A" w:rsidP="00E9146A">
      <w:pPr>
        <w:ind w:left="-1418" w:firstLine="710"/>
        <w:jc w:val="both"/>
        <w:rPr>
          <w:color w:val="000000"/>
          <w:sz w:val="22"/>
          <w:szCs w:val="22"/>
        </w:rPr>
      </w:pP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2"/>
          <w:szCs w:val="22"/>
        </w:rPr>
      </w:pPr>
      <w:r w:rsidRPr="003F3E87">
        <w:rPr>
          <w:b/>
          <w:sz w:val="22"/>
          <w:szCs w:val="22"/>
        </w:rPr>
        <w:t>Индекс эффективности (</w:t>
      </w:r>
      <w:r w:rsidRPr="003F3E87">
        <w:rPr>
          <w:b/>
          <w:sz w:val="22"/>
          <w:szCs w:val="22"/>
          <w:lang w:val="en-US"/>
        </w:rPr>
        <w:t>I</w:t>
      </w:r>
      <w:r w:rsidRPr="003F3E87">
        <w:rPr>
          <w:b/>
          <w:sz w:val="22"/>
          <w:szCs w:val="22"/>
        </w:rPr>
        <w:t>э) реализации программы за 201</w:t>
      </w:r>
      <w:r w:rsidR="002234F3">
        <w:rPr>
          <w:b/>
          <w:sz w:val="22"/>
          <w:szCs w:val="22"/>
        </w:rPr>
        <w:t>7</w:t>
      </w:r>
      <w:r w:rsidRPr="003F3E87">
        <w:rPr>
          <w:b/>
          <w:sz w:val="22"/>
          <w:szCs w:val="22"/>
        </w:rPr>
        <w:t xml:space="preserve"> год составил </w:t>
      </w:r>
      <w:r w:rsidR="00E569D9" w:rsidRPr="003F3E87">
        <w:rPr>
          <w:b/>
          <w:sz w:val="22"/>
          <w:szCs w:val="22"/>
        </w:rPr>
        <w:t>0,84</w:t>
      </w:r>
      <w:r w:rsidRPr="003F3E87">
        <w:rPr>
          <w:b/>
          <w:sz w:val="22"/>
          <w:szCs w:val="22"/>
        </w:rPr>
        <w:t xml:space="preserve"> - показывает </w:t>
      </w:r>
      <w:r w:rsidR="00E569D9" w:rsidRPr="003F3E87">
        <w:rPr>
          <w:b/>
          <w:sz w:val="22"/>
          <w:szCs w:val="22"/>
        </w:rPr>
        <w:t xml:space="preserve"> запланированный </w:t>
      </w:r>
      <w:r w:rsidRPr="003F3E87">
        <w:rPr>
          <w:b/>
          <w:sz w:val="22"/>
          <w:szCs w:val="22"/>
        </w:rPr>
        <w:t>уровень эффективности.</w:t>
      </w:r>
    </w:p>
    <w:p w:rsidR="00E9146A" w:rsidRPr="003F3E87" w:rsidRDefault="00E9146A" w:rsidP="00E9146A">
      <w:pPr>
        <w:jc w:val="center"/>
        <w:rPr>
          <w:sz w:val="22"/>
          <w:szCs w:val="22"/>
        </w:rPr>
      </w:pP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6"/>
          <w:sz w:val="22"/>
          <w:szCs w:val="22"/>
        </w:rPr>
        <w:t>Раздел 9.</w:t>
      </w:r>
      <w:r w:rsidR="00F95997" w:rsidRPr="003F3E87">
        <w:rPr>
          <w:b/>
          <w:color w:val="000000"/>
          <w:spacing w:val="-6"/>
          <w:sz w:val="22"/>
          <w:szCs w:val="22"/>
        </w:rPr>
        <w:t xml:space="preserve"> </w:t>
      </w:r>
      <w:r w:rsidRPr="003F3E87">
        <w:rPr>
          <w:b/>
          <w:color w:val="000000"/>
          <w:spacing w:val="-6"/>
          <w:sz w:val="22"/>
          <w:szCs w:val="22"/>
        </w:rPr>
        <w:t>Мониторинг и контроль</w:t>
      </w:r>
      <w:r w:rsidRPr="003F3E87">
        <w:rPr>
          <w:b/>
          <w:color w:val="000000"/>
          <w:spacing w:val="-2"/>
          <w:sz w:val="22"/>
          <w:szCs w:val="22"/>
        </w:rPr>
        <w:t xml:space="preserve"> реализации программы</w:t>
      </w:r>
    </w:p>
    <w:p w:rsidR="00E9146A" w:rsidRPr="003F3E87" w:rsidRDefault="00E9146A" w:rsidP="00E9146A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Управление реализацией муниципальной программы осуществляет директор муниципальной программы - </w:t>
      </w:r>
      <w:r w:rsidRPr="003F3E87">
        <w:rPr>
          <w:sz w:val="22"/>
          <w:szCs w:val="22"/>
        </w:rPr>
        <w:t xml:space="preserve">заместитель главы Юргинского муниципального района по </w:t>
      </w:r>
      <w:r w:rsidR="00F95997" w:rsidRPr="003F3E87">
        <w:rPr>
          <w:sz w:val="22"/>
          <w:szCs w:val="22"/>
        </w:rPr>
        <w:t>социальным вопросам</w:t>
      </w:r>
      <w:r w:rsidRPr="003F3E87">
        <w:rPr>
          <w:sz w:val="22"/>
          <w:szCs w:val="22"/>
        </w:rPr>
        <w:t>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Общий контроль за реализацией муниципальной программы осуществляет </w:t>
      </w:r>
      <w:r w:rsidR="00F95997" w:rsidRPr="003F3E87">
        <w:rPr>
          <w:color w:val="000000"/>
          <w:sz w:val="22"/>
          <w:szCs w:val="22"/>
        </w:rPr>
        <w:t>Управление образования администрации Юргинского муниципального района.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F3E87">
        <w:rPr>
          <w:iCs/>
          <w:color w:val="000000"/>
          <w:sz w:val="22"/>
          <w:szCs w:val="22"/>
        </w:rPr>
        <w:t>муниципальной</w:t>
      </w:r>
      <w:r w:rsidRPr="003F3E87">
        <w:rPr>
          <w:color w:val="000000"/>
          <w:sz w:val="22"/>
          <w:szCs w:val="22"/>
        </w:rPr>
        <w:t xml:space="preserve"> программы представляет директору муниципальной программы: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3F3E87">
        <w:rPr>
          <w:color w:val="000000"/>
          <w:sz w:val="22"/>
          <w:szCs w:val="22"/>
        </w:rPr>
        <w:t xml:space="preserve">- отчет об использовании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3F3E87">
        <w:rPr>
          <w:color w:val="000000"/>
          <w:sz w:val="22"/>
          <w:szCs w:val="22"/>
          <w:lang w:eastAsia="en-US"/>
        </w:rPr>
        <w:t>от 24.06.2016 № 33-МНА</w:t>
      </w:r>
      <w:r w:rsidR="003F3E87">
        <w:rPr>
          <w:color w:val="000000"/>
          <w:sz w:val="22"/>
          <w:szCs w:val="22"/>
          <w:lang w:eastAsia="en-US"/>
        </w:rPr>
        <w:t xml:space="preserve"> </w:t>
      </w:r>
      <w:r w:rsidRPr="003F3E87">
        <w:rPr>
          <w:color w:val="000000"/>
          <w:sz w:val="22"/>
          <w:szCs w:val="22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отчет о целевых показателях (индикаторах) муниципальной программы</w:t>
      </w:r>
      <w:r w:rsidR="003F3E87">
        <w:rPr>
          <w:color w:val="000000"/>
          <w:sz w:val="22"/>
          <w:szCs w:val="22"/>
        </w:rPr>
        <w:t xml:space="preserve"> </w:t>
      </w:r>
      <w:r w:rsidRPr="003F3E87">
        <w:rPr>
          <w:color w:val="000000"/>
          <w:sz w:val="22"/>
          <w:szCs w:val="22"/>
        </w:rPr>
        <w:t xml:space="preserve">(за отчетный квартал с нарастающим итогом с начала года) по форме в соответствии с Приложением № 5, утвержденным Постановлением администрации Юргинского муниципального района </w:t>
      </w:r>
      <w:r w:rsidRPr="003F3E87">
        <w:rPr>
          <w:color w:val="000000"/>
          <w:sz w:val="22"/>
          <w:szCs w:val="22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3F3E87">
        <w:rPr>
          <w:color w:val="000000"/>
          <w:sz w:val="22"/>
          <w:szCs w:val="22"/>
        </w:rPr>
        <w:t>а также пояснительную записку с анализом отклонений.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3F3E87">
        <w:rPr>
          <w:color w:val="000000"/>
          <w:sz w:val="22"/>
          <w:szCs w:val="22"/>
          <w:lang w:eastAsia="en-US"/>
        </w:rPr>
        <w:t>от 24.06.2016</w:t>
      </w:r>
      <w:r w:rsidR="003F3E87">
        <w:rPr>
          <w:color w:val="000000"/>
          <w:sz w:val="22"/>
          <w:szCs w:val="22"/>
          <w:lang w:eastAsia="en-US"/>
        </w:rPr>
        <w:t xml:space="preserve"> </w:t>
      </w:r>
      <w:r w:rsidRPr="003F3E87">
        <w:rPr>
          <w:color w:val="000000"/>
          <w:sz w:val="22"/>
          <w:szCs w:val="22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отчет о достижении значений целевых показателей (индикаторов) муниципальной программы за отчётный год;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- отчет об объеме финансовых ресурсов муниципальной программы за отчётный год; 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</w:p>
    <w:sectPr w:rsidR="00E9146A" w:rsidRPr="003F3E87" w:rsidSect="003F3E87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B" w:rsidRDefault="009E625B" w:rsidP="006A4EB0">
      <w:r>
        <w:separator/>
      </w:r>
    </w:p>
  </w:endnote>
  <w:endnote w:type="continuationSeparator" w:id="0">
    <w:p w:rsidR="009E625B" w:rsidRDefault="009E625B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46</w:t>
    </w:r>
    <w:r>
      <w:rPr>
        <w:rStyle w:val="af"/>
      </w:rPr>
      <w:fldChar w:fldCharType="end"/>
    </w:r>
  </w:p>
  <w:p w:rsidR="00E372DE" w:rsidRDefault="00E372DE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</w:p>
  <w:p w:rsidR="00E372DE" w:rsidRDefault="00E372DE" w:rsidP="0080557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72DE" w:rsidRDefault="00E372DE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</w:p>
  <w:p w:rsidR="00E372DE" w:rsidRDefault="00E372DE" w:rsidP="0080557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B" w:rsidRDefault="009E625B" w:rsidP="006A4EB0">
      <w:r>
        <w:separator/>
      </w:r>
    </w:p>
  </w:footnote>
  <w:footnote w:type="continuationSeparator" w:id="0">
    <w:p w:rsidR="009E625B" w:rsidRDefault="009E625B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C2094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DE" w:rsidRDefault="00E372DE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E372DE" w:rsidRDefault="00E372DE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C2094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DE" w:rsidRDefault="00E372DE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Pr="00CF4A14">
                            <w:rPr>
                              <w:noProof/>
                              <w:lang w:val="en-GB"/>
                            </w:rPr>
                            <w:t>17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E372DE" w:rsidRDefault="00E372DE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Pr="00CF4A14">
                      <w:rPr>
                        <w:noProof/>
                        <w:lang w:val="en-GB"/>
                      </w:rPr>
                      <w:t>17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85046A"/>
    <w:multiLevelType w:val="hybridMultilevel"/>
    <w:tmpl w:val="0EC4E5E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F2926694"/>
    <w:lvl w:ilvl="0" w:tplc="DA1E5F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8320B"/>
    <w:multiLevelType w:val="hybridMultilevel"/>
    <w:tmpl w:val="565C897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9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CEC3B3D"/>
    <w:multiLevelType w:val="hybridMultilevel"/>
    <w:tmpl w:val="9D9AAF0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7E735C"/>
    <w:multiLevelType w:val="hybridMultilevel"/>
    <w:tmpl w:val="A866C7A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2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34"/>
  </w:num>
  <w:num w:numId="8">
    <w:abstractNumId w:val="23"/>
  </w:num>
  <w:num w:numId="9">
    <w:abstractNumId w:val="13"/>
  </w:num>
  <w:num w:numId="10">
    <w:abstractNumId w:val="5"/>
  </w:num>
  <w:num w:numId="11">
    <w:abstractNumId w:val="33"/>
  </w:num>
  <w:num w:numId="12">
    <w:abstractNumId w:val="0"/>
  </w:num>
  <w:num w:numId="13">
    <w:abstractNumId w:val="25"/>
  </w:num>
  <w:num w:numId="14">
    <w:abstractNumId w:val="1"/>
  </w:num>
  <w:num w:numId="15">
    <w:abstractNumId w:val="31"/>
  </w:num>
  <w:num w:numId="16">
    <w:abstractNumId w:val="8"/>
  </w:num>
  <w:num w:numId="17">
    <w:abstractNumId w:val="7"/>
  </w:num>
  <w:num w:numId="18">
    <w:abstractNumId w:val="30"/>
  </w:num>
  <w:num w:numId="19">
    <w:abstractNumId w:val="9"/>
  </w:num>
  <w:num w:numId="20">
    <w:abstractNumId w:val="17"/>
  </w:num>
  <w:num w:numId="21">
    <w:abstractNumId w:val="32"/>
  </w:num>
  <w:num w:numId="22">
    <w:abstractNumId w:val="26"/>
  </w:num>
  <w:num w:numId="23">
    <w:abstractNumId w:val="16"/>
  </w:num>
  <w:num w:numId="24">
    <w:abstractNumId w:val="4"/>
  </w:num>
  <w:num w:numId="25">
    <w:abstractNumId w:val="19"/>
  </w:num>
  <w:num w:numId="26">
    <w:abstractNumId w:val="27"/>
  </w:num>
  <w:num w:numId="27">
    <w:abstractNumId w:val="2"/>
  </w:num>
  <w:num w:numId="28">
    <w:abstractNumId w:val="28"/>
  </w:num>
  <w:num w:numId="29">
    <w:abstractNumId w:val="12"/>
  </w:num>
  <w:num w:numId="30">
    <w:abstractNumId w:val="11"/>
  </w:num>
  <w:num w:numId="31">
    <w:abstractNumId w:val="35"/>
  </w:num>
  <w:num w:numId="32">
    <w:abstractNumId w:val="14"/>
  </w:num>
  <w:num w:numId="33">
    <w:abstractNumId w:val="6"/>
  </w:num>
  <w:num w:numId="34">
    <w:abstractNumId w:val="18"/>
  </w:num>
  <w:num w:numId="35">
    <w:abstractNumId w:val="24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25C39"/>
    <w:rsid w:val="00027D35"/>
    <w:rsid w:val="00032A2D"/>
    <w:rsid w:val="00034957"/>
    <w:rsid w:val="00034C6A"/>
    <w:rsid w:val="000379DE"/>
    <w:rsid w:val="0004331C"/>
    <w:rsid w:val="00045FF8"/>
    <w:rsid w:val="000471C0"/>
    <w:rsid w:val="00050FF1"/>
    <w:rsid w:val="00055D4B"/>
    <w:rsid w:val="00056EC4"/>
    <w:rsid w:val="00057A38"/>
    <w:rsid w:val="0007145F"/>
    <w:rsid w:val="00072B70"/>
    <w:rsid w:val="0007346B"/>
    <w:rsid w:val="000749B7"/>
    <w:rsid w:val="000907AA"/>
    <w:rsid w:val="000A35B8"/>
    <w:rsid w:val="000A6D1F"/>
    <w:rsid w:val="000A725B"/>
    <w:rsid w:val="000B72AC"/>
    <w:rsid w:val="000C2F1E"/>
    <w:rsid w:val="000C3366"/>
    <w:rsid w:val="000C5909"/>
    <w:rsid w:val="000C7131"/>
    <w:rsid w:val="000D0D70"/>
    <w:rsid w:val="000D228E"/>
    <w:rsid w:val="000D715C"/>
    <w:rsid w:val="000E3129"/>
    <w:rsid w:val="000E7F83"/>
    <w:rsid w:val="000F144B"/>
    <w:rsid w:val="000F22A4"/>
    <w:rsid w:val="000F32B8"/>
    <w:rsid w:val="001033B6"/>
    <w:rsid w:val="0010373E"/>
    <w:rsid w:val="00113802"/>
    <w:rsid w:val="001232DE"/>
    <w:rsid w:val="001247F9"/>
    <w:rsid w:val="00125796"/>
    <w:rsid w:val="00126430"/>
    <w:rsid w:val="00127CBD"/>
    <w:rsid w:val="001300F0"/>
    <w:rsid w:val="0013169F"/>
    <w:rsid w:val="00132128"/>
    <w:rsid w:val="001373EB"/>
    <w:rsid w:val="00140AA6"/>
    <w:rsid w:val="001426BB"/>
    <w:rsid w:val="001476DC"/>
    <w:rsid w:val="00147ED7"/>
    <w:rsid w:val="001517D6"/>
    <w:rsid w:val="001528AE"/>
    <w:rsid w:val="00155A12"/>
    <w:rsid w:val="0016019A"/>
    <w:rsid w:val="001606B0"/>
    <w:rsid w:val="001650C0"/>
    <w:rsid w:val="001766CF"/>
    <w:rsid w:val="00181169"/>
    <w:rsid w:val="001821AC"/>
    <w:rsid w:val="001830CA"/>
    <w:rsid w:val="001837A8"/>
    <w:rsid w:val="00191D10"/>
    <w:rsid w:val="00191EC9"/>
    <w:rsid w:val="001A6F27"/>
    <w:rsid w:val="001B0AF9"/>
    <w:rsid w:val="001B391E"/>
    <w:rsid w:val="001B7845"/>
    <w:rsid w:val="001E251E"/>
    <w:rsid w:val="001E3BDC"/>
    <w:rsid w:val="001E77DA"/>
    <w:rsid w:val="001F0197"/>
    <w:rsid w:val="001F33A9"/>
    <w:rsid w:val="001F37AF"/>
    <w:rsid w:val="00207BB2"/>
    <w:rsid w:val="002213BB"/>
    <w:rsid w:val="002234F3"/>
    <w:rsid w:val="00223540"/>
    <w:rsid w:val="002256AC"/>
    <w:rsid w:val="00230952"/>
    <w:rsid w:val="00230AD1"/>
    <w:rsid w:val="002314E6"/>
    <w:rsid w:val="00231C94"/>
    <w:rsid w:val="002334F0"/>
    <w:rsid w:val="00241FCC"/>
    <w:rsid w:val="00244D6B"/>
    <w:rsid w:val="0024784A"/>
    <w:rsid w:val="0025398A"/>
    <w:rsid w:val="00254E41"/>
    <w:rsid w:val="002559C1"/>
    <w:rsid w:val="00255CB0"/>
    <w:rsid w:val="002623C9"/>
    <w:rsid w:val="00265226"/>
    <w:rsid w:val="00266F0E"/>
    <w:rsid w:val="002718D9"/>
    <w:rsid w:val="002752A5"/>
    <w:rsid w:val="00276725"/>
    <w:rsid w:val="002811D3"/>
    <w:rsid w:val="00283D28"/>
    <w:rsid w:val="00285EB7"/>
    <w:rsid w:val="00287476"/>
    <w:rsid w:val="00287EB6"/>
    <w:rsid w:val="0029225B"/>
    <w:rsid w:val="002940F7"/>
    <w:rsid w:val="00297901"/>
    <w:rsid w:val="00297B00"/>
    <w:rsid w:val="002A0DB5"/>
    <w:rsid w:val="002A1DED"/>
    <w:rsid w:val="002A1F35"/>
    <w:rsid w:val="002A2429"/>
    <w:rsid w:val="002A78D5"/>
    <w:rsid w:val="002A7E0E"/>
    <w:rsid w:val="002B6CF3"/>
    <w:rsid w:val="002B7379"/>
    <w:rsid w:val="002C5955"/>
    <w:rsid w:val="002D6DFF"/>
    <w:rsid w:val="002E1B94"/>
    <w:rsid w:val="002E3669"/>
    <w:rsid w:val="002F287D"/>
    <w:rsid w:val="002F40D7"/>
    <w:rsid w:val="002F51D2"/>
    <w:rsid w:val="00304E6F"/>
    <w:rsid w:val="00321CC4"/>
    <w:rsid w:val="003221C2"/>
    <w:rsid w:val="00324F51"/>
    <w:rsid w:val="003265E6"/>
    <w:rsid w:val="00327582"/>
    <w:rsid w:val="003328D2"/>
    <w:rsid w:val="00334572"/>
    <w:rsid w:val="003347E8"/>
    <w:rsid w:val="00341B19"/>
    <w:rsid w:val="003455F8"/>
    <w:rsid w:val="00351440"/>
    <w:rsid w:val="00354006"/>
    <w:rsid w:val="00354CB0"/>
    <w:rsid w:val="00360637"/>
    <w:rsid w:val="00360DFD"/>
    <w:rsid w:val="00363417"/>
    <w:rsid w:val="00364692"/>
    <w:rsid w:val="00364F5C"/>
    <w:rsid w:val="00365123"/>
    <w:rsid w:val="00366DD8"/>
    <w:rsid w:val="00371162"/>
    <w:rsid w:val="00383F65"/>
    <w:rsid w:val="00397636"/>
    <w:rsid w:val="003A621B"/>
    <w:rsid w:val="003B47B5"/>
    <w:rsid w:val="003C2B02"/>
    <w:rsid w:val="003C553E"/>
    <w:rsid w:val="003D5088"/>
    <w:rsid w:val="003D5D93"/>
    <w:rsid w:val="003D6FA8"/>
    <w:rsid w:val="003E324B"/>
    <w:rsid w:val="003E4E16"/>
    <w:rsid w:val="003E51BF"/>
    <w:rsid w:val="003E59FF"/>
    <w:rsid w:val="003F3B6E"/>
    <w:rsid w:val="003F3E87"/>
    <w:rsid w:val="003F7845"/>
    <w:rsid w:val="00412533"/>
    <w:rsid w:val="004202C7"/>
    <w:rsid w:val="004264F2"/>
    <w:rsid w:val="00431D93"/>
    <w:rsid w:val="00432CA6"/>
    <w:rsid w:val="00435213"/>
    <w:rsid w:val="00436295"/>
    <w:rsid w:val="0043635F"/>
    <w:rsid w:val="004374EF"/>
    <w:rsid w:val="004374FF"/>
    <w:rsid w:val="00445D3D"/>
    <w:rsid w:val="00446850"/>
    <w:rsid w:val="00460673"/>
    <w:rsid w:val="00461A85"/>
    <w:rsid w:val="00467D28"/>
    <w:rsid w:val="004729E7"/>
    <w:rsid w:val="00473B4E"/>
    <w:rsid w:val="00480CC5"/>
    <w:rsid w:val="00482E10"/>
    <w:rsid w:val="00490B6B"/>
    <w:rsid w:val="00493280"/>
    <w:rsid w:val="00494994"/>
    <w:rsid w:val="004A2693"/>
    <w:rsid w:val="004A3625"/>
    <w:rsid w:val="004A780C"/>
    <w:rsid w:val="004B098A"/>
    <w:rsid w:val="004B27F8"/>
    <w:rsid w:val="004B36E1"/>
    <w:rsid w:val="004D3474"/>
    <w:rsid w:val="004D508E"/>
    <w:rsid w:val="004E0FE1"/>
    <w:rsid w:val="004E2E9D"/>
    <w:rsid w:val="004E6323"/>
    <w:rsid w:val="004E7599"/>
    <w:rsid w:val="004F1DFC"/>
    <w:rsid w:val="004F259F"/>
    <w:rsid w:val="004F31E5"/>
    <w:rsid w:val="004F3A2F"/>
    <w:rsid w:val="004F3A30"/>
    <w:rsid w:val="004F4A31"/>
    <w:rsid w:val="00505AEF"/>
    <w:rsid w:val="00505D1D"/>
    <w:rsid w:val="005065B5"/>
    <w:rsid w:val="00506744"/>
    <w:rsid w:val="00507A91"/>
    <w:rsid w:val="0051309C"/>
    <w:rsid w:val="00513212"/>
    <w:rsid w:val="00521850"/>
    <w:rsid w:val="00521879"/>
    <w:rsid w:val="00525A0D"/>
    <w:rsid w:val="00533C93"/>
    <w:rsid w:val="00534272"/>
    <w:rsid w:val="00536E9D"/>
    <w:rsid w:val="00537930"/>
    <w:rsid w:val="005420C4"/>
    <w:rsid w:val="00543ECD"/>
    <w:rsid w:val="0055351C"/>
    <w:rsid w:val="00560A03"/>
    <w:rsid w:val="00563E1A"/>
    <w:rsid w:val="0056680B"/>
    <w:rsid w:val="00566ED8"/>
    <w:rsid w:val="005671B8"/>
    <w:rsid w:val="00571ACD"/>
    <w:rsid w:val="00576957"/>
    <w:rsid w:val="00591963"/>
    <w:rsid w:val="00593C96"/>
    <w:rsid w:val="005961AA"/>
    <w:rsid w:val="005975C7"/>
    <w:rsid w:val="005A2B5D"/>
    <w:rsid w:val="005A491F"/>
    <w:rsid w:val="005A6D46"/>
    <w:rsid w:val="005B081A"/>
    <w:rsid w:val="005B1AA3"/>
    <w:rsid w:val="005B5087"/>
    <w:rsid w:val="005C7769"/>
    <w:rsid w:val="005D32A2"/>
    <w:rsid w:val="005E4308"/>
    <w:rsid w:val="005E64BA"/>
    <w:rsid w:val="005F0197"/>
    <w:rsid w:val="005F354C"/>
    <w:rsid w:val="005F6252"/>
    <w:rsid w:val="00600F12"/>
    <w:rsid w:val="0060189A"/>
    <w:rsid w:val="00613553"/>
    <w:rsid w:val="00617ED0"/>
    <w:rsid w:val="00625143"/>
    <w:rsid w:val="00626FB1"/>
    <w:rsid w:val="00631453"/>
    <w:rsid w:val="006331EA"/>
    <w:rsid w:val="00633DC2"/>
    <w:rsid w:val="00637DD0"/>
    <w:rsid w:val="00641488"/>
    <w:rsid w:val="00641D6E"/>
    <w:rsid w:val="00642085"/>
    <w:rsid w:val="006469B7"/>
    <w:rsid w:val="0065073B"/>
    <w:rsid w:val="0065245B"/>
    <w:rsid w:val="00664C92"/>
    <w:rsid w:val="00666DE4"/>
    <w:rsid w:val="00671347"/>
    <w:rsid w:val="00682104"/>
    <w:rsid w:val="00695783"/>
    <w:rsid w:val="006A4EB0"/>
    <w:rsid w:val="006A5C92"/>
    <w:rsid w:val="006A63C9"/>
    <w:rsid w:val="006B3E46"/>
    <w:rsid w:val="006C011E"/>
    <w:rsid w:val="006D2A06"/>
    <w:rsid w:val="006D2C1B"/>
    <w:rsid w:val="006D37D0"/>
    <w:rsid w:val="006D74EC"/>
    <w:rsid w:val="006E4BE2"/>
    <w:rsid w:val="006E6AB6"/>
    <w:rsid w:val="006F281C"/>
    <w:rsid w:val="006F74C2"/>
    <w:rsid w:val="006F7CC1"/>
    <w:rsid w:val="0070021D"/>
    <w:rsid w:val="00701CC6"/>
    <w:rsid w:val="007042F8"/>
    <w:rsid w:val="00705F31"/>
    <w:rsid w:val="00713A89"/>
    <w:rsid w:val="0071754C"/>
    <w:rsid w:val="00722B65"/>
    <w:rsid w:val="0072366B"/>
    <w:rsid w:val="00724FE8"/>
    <w:rsid w:val="00730278"/>
    <w:rsid w:val="00731DEC"/>
    <w:rsid w:val="00732E0B"/>
    <w:rsid w:val="00733224"/>
    <w:rsid w:val="00733E13"/>
    <w:rsid w:val="0073729D"/>
    <w:rsid w:val="0073786A"/>
    <w:rsid w:val="0074201A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74A1F"/>
    <w:rsid w:val="00774E95"/>
    <w:rsid w:val="00775139"/>
    <w:rsid w:val="007826E5"/>
    <w:rsid w:val="00782FC8"/>
    <w:rsid w:val="00785DF4"/>
    <w:rsid w:val="007871A3"/>
    <w:rsid w:val="00795115"/>
    <w:rsid w:val="007973AF"/>
    <w:rsid w:val="007C0F26"/>
    <w:rsid w:val="007C491C"/>
    <w:rsid w:val="007C7478"/>
    <w:rsid w:val="007E0874"/>
    <w:rsid w:val="007E2FE2"/>
    <w:rsid w:val="007E5236"/>
    <w:rsid w:val="007E68FA"/>
    <w:rsid w:val="00804611"/>
    <w:rsid w:val="00805576"/>
    <w:rsid w:val="00811D34"/>
    <w:rsid w:val="0082048C"/>
    <w:rsid w:val="00824AE8"/>
    <w:rsid w:val="0082512B"/>
    <w:rsid w:val="0082762E"/>
    <w:rsid w:val="00830A84"/>
    <w:rsid w:val="00836205"/>
    <w:rsid w:val="00840783"/>
    <w:rsid w:val="00841F20"/>
    <w:rsid w:val="00842051"/>
    <w:rsid w:val="00850979"/>
    <w:rsid w:val="008650C3"/>
    <w:rsid w:val="00866DD2"/>
    <w:rsid w:val="00873EB6"/>
    <w:rsid w:val="00874441"/>
    <w:rsid w:val="008753D4"/>
    <w:rsid w:val="00876199"/>
    <w:rsid w:val="00877395"/>
    <w:rsid w:val="008779BF"/>
    <w:rsid w:val="00887413"/>
    <w:rsid w:val="008A1C41"/>
    <w:rsid w:val="008A3556"/>
    <w:rsid w:val="008A3F4C"/>
    <w:rsid w:val="008B06EC"/>
    <w:rsid w:val="008B294C"/>
    <w:rsid w:val="008B2CB3"/>
    <w:rsid w:val="008B776E"/>
    <w:rsid w:val="008C1EE4"/>
    <w:rsid w:val="008C2FA6"/>
    <w:rsid w:val="008C3AE5"/>
    <w:rsid w:val="008C4017"/>
    <w:rsid w:val="008C5917"/>
    <w:rsid w:val="008D13B4"/>
    <w:rsid w:val="008D1720"/>
    <w:rsid w:val="008D2F9F"/>
    <w:rsid w:val="008E54B2"/>
    <w:rsid w:val="008E7FF8"/>
    <w:rsid w:val="008F4612"/>
    <w:rsid w:val="008F5EB0"/>
    <w:rsid w:val="009001D3"/>
    <w:rsid w:val="00903CC3"/>
    <w:rsid w:val="009062FE"/>
    <w:rsid w:val="00911A2A"/>
    <w:rsid w:val="00917CB9"/>
    <w:rsid w:val="00920D5D"/>
    <w:rsid w:val="00924C27"/>
    <w:rsid w:val="00932F3C"/>
    <w:rsid w:val="009361E5"/>
    <w:rsid w:val="00942F99"/>
    <w:rsid w:val="009452F5"/>
    <w:rsid w:val="009453D2"/>
    <w:rsid w:val="00947BE2"/>
    <w:rsid w:val="0095044C"/>
    <w:rsid w:val="00951322"/>
    <w:rsid w:val="009516BF"/>
    <w:rsid w:val="009529F1"/>
    <w:rsid w:val="009605C7"/>
    <w:rsid w:val="009618EA"/>
    <w:rsid w:val="00964852"/>
    <w:rsid w:val="00964B2F"/>
    <w:rsid w:val="00966C78"/>
    <w:rsid w:val="00970CBB"/>
    <w:rsid w:val="00975E6D"/>
    <w:rsid w:val="00976451"/>
    <w:rsid w:val="009840A5"/>
    <w:rsid w:val="009917AA"/>
    <w:rsid w:val="00991EAC"/>
    <w:rsid w:val="00995EFF"/>
    <w:rsid w:val="00997A62"/>
    <w:rsid w:val="009A6102"/>
    <w:rsid w:val="009A7A9B"/>
    <w:rsid w:val="009B0E92"/>
    <w:rsid w:val="009D3C28"/>
    <w:rsid w:val="009D4E24"/>
    <w:rsid w:val="009E061A"/>
    <w:rsid w:val="009E0841"/>
    <w:rsid w:val="009E1085"/>
    <w:rsid w:val="009E28B1"/>
    <w:rsid w:val="009E4571"/>
    <w:rsid w:val="009E4A19"/>
    <w:rsid w:val="009E625B"/>
    <w:rsid w:val="009E655E"/>
    <w:rsid w:val="009E6B01"/>
    <w:rsid w:val="009F45B0"/>
    <w:rsid w:val="009F7A68"/>
    <w:rsid w:val="00A04642"/>
    <w:rsid w:val="00A04EDF"/>
    <w:rsid w:val="00A06882"/>
    <w:rsid w:val="00A07060"/>
    <w:rsid w:val="00A10019"/>
    <w:rsid w:val="00A13CB6"/>
    <w:rsid w:val="00A14CF2"/>
    <w:rsid w:val="00A2097E"/>
    <w:rsid w:val="00A21EFA"/>
    <w:rsid w:val="00A264A7"/>
    <w:rsid w:val="00A264F9"/>
    <w:rsid w:val="00A35AB9"/>
    <w:rsid w:val="00A37A36"/>
    <w:rsid w:val="00A51C97"/>
    <w:rsid w:val="00A530F9"/>
    <w:rsid w:val="00A53C67"/>
    <w:rsid w:val="00A55934"/>
    <w:rsid w:val="00A6517B"/>
    <w:rsid w:val="00A66BE1"/>
    <w:rsid w:val="00A70DE0"/>
    <w:rsid w:val="00A77F77"/>
    <w:rsid w:val="00A83C0C"/>
    <w:rsid w:val="00A916B5"/>
    <w:rsid w:val="00A927CB"/>
    <w:rsid w:val="00A93CA9"/>
    <w:rsid w:val="00A97293"/>
    <w:rsid w:val="00AA24DA"/>
    <w:rsid w:val="00AA4A49"/>
    <w:rsid w:val="00AA4E30"/>
    <w:rsid w:val="00AB367E"/>
    <w:rsid w:val="00AB670A"/>
    <w:rsid w:val="00AB7028"/>
    <w:rsid w:val="00AB71FD"/>
    <w:rsid w:val="00AD19D4"/>
    <w:rsid w:val="00AD2D4C"/>
    <w:rsid w:val="00AE04C1"/>
    <w:rsid w:val="00AF6BD3"/>
    <w:rsid w:val="00B02A8A"/>
    <w:rsid w:val="00B13025"/>
    <w:rsid w:val="00B25EB6"/>
    <w:rsid w:val="00B361C0"/>
    <w:rsid w:val="00B36C9A"/>
    <w:rsid w:val="00B4341D"/>
    <w:rsid w:val="00B44373"/>
    <w:rsid w:val="00B50238"/>
    <w:rsid w:val="00B50CCA"/>
    <w:rsid w:val="00B57567"/>
    <w:rsid w:val="00B60079"/>
    <w:rsid w:val="00B65F5A"/>
    <w:rsid w:val="00B67366"/>
    <w:rsid w:val="00B75251"/>
    <w:rsid w:val="00B81B8A"/>
    <w:rsid w:val="00B824A3"/>
    <w:rsid w:val="00B84EE2"/>
    <w:rsid w:val="00B863F1"/>
    <w:rsid w:val="00B90518"/>
    <w:rsid w:val="00B9604C"/>
    <w:rsid w:val="00B979B7"/>
    <w:rsid w:val="00BA1D79"/>
    <w:rsid w:val="00BA34D1"/>
    <w:rsid w:val="00BB0169"/>
    <w:rsid w:val="00BB29A0"/>
    <w:rsid w:val="00BC06B9"/>
    <w:rsid w:val="00BC4139"/>
    <w:rsid w:val="00BC6758"/>
    <w:rsid w:val="00BE1118"/>
    <w:rsid w:val="00BE1362"/>
    <w:rsid w:val="00BE28F4"/>
    <w:rsid w:val="00BE460C"/>
    <w:rsid w:val="00BE5714"/>
    <w:rsid w:val="00BE62A7"/>
    <w:rsid w:val="00BE75C1"/>
    <w:rsid w:val="00BF3DD1"/>
    <w:rsid w:val="00BF7FCE"/>
    <w:rsid w:val="00C007DD"/>
    <w:rsid w:val="00C02019"/>
    <w:rsid w:val="00C17CB5"/>
    <w:rsid w:val="00C20948"/>
    <w:rsid w:val="00C23BC6"/>
    <w:rsid w:val="00C304BA"/>
    <w:rsid w:val="00C32301"/>
    <w:rsid w:val="00C33F2C"/>
    <w:rsid w:val="00C523D6"/>
    <w:rsid w:val="00C61E51"/>
    <w:rsid w:val="00C673F5"/>
    <w:rsid w:val="00C70DC0"/>
    <w:rsid w:val="00C811A3"/>
    <w:rsid w:val="00C8232A"/>
    <w:rsid w:val="00C86E3C"/>
    <w:rsid w:val="00C9015D"/>
    <w:rsid w:val="00C905A0"/>
    <w:rsid w:val="00C90762"/>
    <w:rsid w:val="00C97C7B"/>
    <w:rsid w:val="00CA1AE1"/>
    <w:rsid w:val="00CA6D51"/>
    <w:rsid w:val="00CB2996"/>
    <w:rsid w:val="00CB3C59"/>
    <w:rsid w:val="00CB50DA"/>
    <w:rsid w:val="00CB6F66"/>
    <w:rsid w:val="00CB7BA2"/>
    <w:rsid w:val="00CC3895"/>
    <w:rsid w:val="00CC43A0"/>
    <w:rsid w:val="00CC5E02"/>
    <w:rsid w:val="00CD42A9"/>
    <w:rsid w:val="00CE2152"/>
    <w:rsid w:val="00CE4DDE"/>
    <w:rsid w:val="00CE547B"/>
    <w:rsid w:val="00CF1FF5"/>
    <w:rsid w:val="00CF6BFE"/>
    <w:rsid w:val="00D0357D"/>
    <w:rsid w:val="00D03D1D"/>
    <w:rsid w:val="00D11816"/>
    <w:rsid w:val="00D11E79"/>
    <w:rsid w:val="00D149A4"/>
    <w:rsid w:val="00D27654"/>
    <w:rsid w:val="00D3092C"/>
    <w:rsid w:val="00D3265A"/>
    <w:rsid w:val="00D347A6"/>
    <w:rsid w:val="00D35AF8"/>
    <w:rsid w:val="00D40853"/>
    <w:rsid w:val="00D41ABB"/>
    <w:rsid w:val="00D50D9F"/>
    <w:rsid w:val="00D579F6"/>
    <w:rsid w:val="00D70385"/>
    <w:rsid w:val="00D77C9B"/>
    <w:rsid w:val="00D815E7"/>
    <w:rsid w:val="00D84800"/>
    <w:rsid w:val="00D87A44"/>
    <w:rsid w:val="00D9285D"/>
    <w:rsid w:val="00D93391"/>
    <w:rsid w:val="00D94B37"/>
    <w:rsid w:val="00D957E6"/>
    <w:rsid w:val="00D96FF5"/>
    <w:rsid w:val="00DA3797"/>
    <w:rsid w:val="00DB271C"/>
    <w:rsid w:val="00DB3A71"/>
    <w:rsid w:val="00DB7049"/>
    <w:rsid w:val="00DC44C2"/>
    <w:rsid w:val="00DC4789"/>
    <w:rsid w:val="00DC683C"/>
    <w:rsid w:val="00DC76B7"/>
    <w:rsid w:val="00DD6CAF"/>
    <w:rsid w:val="00DF0B8C"/>
    <w:rsid w:val="00DF0EAD"/>
    <w:rsid w:val="00DF3146"/>
    <w:rsid w:val="00DF38B2"/>
    <w:rsid w:val="00DF669F"/>
    <w:rsid w:val="00E011DE"/>
    <w:rsid w:val="00E01CEE"/>
    <w:rsid w:val="00E05B23"/>
    <w:rsid w:val="00E06CCC"/>
    <w:rsid w:val="00E15960"/>
    <w:rsid w:val="00E17CA1"/>
    <w:rsid w:val="00E269F4"/>
    <w:rsid w:val="00E372DE"/>
    <w:rsid w:val="00E51C5D"/>
    <w:rsid w:val="00E52099"/>
    <w:rsid w:val="00E52F81"/>
    <w:rsid w:val="00E569D9"/>
    <w:rsid w:val="00E6436C"/>
    <w:rsid w:val="00E66616"/>
    <w:rsid w:val="00E71B71"/>
    <w:rsid w:val="00E81768"/>
    <w:rsid w:val="00E83107"/>
    <w:rsid w:val="00E8485C"/>
    <w:rsid w:val="00E9146A"/>
    <w:rsid w:val="00E94CCE"/>
    <w:rsid w:val="00E95620"/>
    <w:rsid w:val="00E97945"/>
    <w:rsid w:val="00E97EFF"/>
    <w:rsid w:val="00EA5A2C"/>
    <w:rsid w:val="00EB0D9E"/>
    <w:rsid w:val="00EB1078"/>
    <w:rsid w:val="00EB194C"/>
    <w:rsid w:val="00EC2CA9"/>
    <w:rsid w:val="00EC5B21"/>
    <w:rsid w:val="00ED1B22"/>
    <w:rsid w:val="00ED1C99"/>
    <w:rsid w:val="00ED1E7F"/>
    <w:rsid w:val="00ED20E9"/>
    <w:rsid w:val="00ED3C40"/>
    <w:rsid w:val="00ED4B18"/>
    <w:rsid w:val="00EE30DF"/>
    <w:rsid w:val="00EE3910"/>
    <w:rsid w:val="00EE69C1"/>
    <w:rsid w:val="00EF093B"/>
    <w:rsid w:val="00EF3AF4"/>
    <w:rsid w:val="00F0149A"/>
    <w:rsid w:val="00F052C3"/>
    <w:rsid w:val="00F10299"/>
    <w:rsid w:val="00F10BD3"/>
    <w:rsid w:val="00F15B57"/>
    <w:rsid w:val="00F16535"/>
    <w:rsid w:val="00F31080"/>
    <w:rsid w:val="00F31918"/>
    <w:rsid w:val="00F3299B"/>
    <w:rsid w:val="00F3314B"/>
    <w:rsid w:val="00F45FCB"/>
    <w:rsid w:val="00F50990"/>
    <w:rsid w:val="00F54754"/>
    <w:rsid w:val="00F55E3D"/>
    <w:rsid w:val="00F62473"/>
    <w:rsid w:val="00F66F55"/>
    <w:rsid w:val="00F7002A"/>
    <w:rsid w:val="00F764A7"/>
    <w:rsid w:val="00F80277"/>
    <w:rsid w:val="00F80AB0"/>
    <w:rsid w:val="00F82AFF"/>
    <w:rsid w:val="00F856D8"/>
    <w:rsid w:val="00F8740D"/>
    <w:rsid w:val="00F93FBB"/>
    <w:rsid w:val="00F95997"/>
    <w:rsid w:val="00F95CBB"/>
    <w:rsid w:val="00F96545"/>
    <w:rsid w:val="00FA1C27"/>
    <w:rsid w:val="00FA29D3"/>
    <w:rsid w:val="00FA2E09"/>
    <w:rsid w:val="00FA5A3F"/>
    <w:rsid w:val="00FB1567"/>
    <w:rsid w:val="00FB35DD"/>
    <w:rsid w:val="00FB430F"/>
    <w:rsid w:val="00FB526B"/>
    <w:rsid w:val="00FB6F1A"/>
    <w:rsid w:val="00FB6FFF"/>
    <w:rsid w:val="00FC092A"/>
    <w:rsid w:val="00FC144B"/>
    <w:rsid w:val="00FC5037"/>
    <w:rsid w:val="00FD367B"/>
    <w:rsid w:val="00FD5E52"/>
    <w:rsid w:val="00FE009B"/>
    <w:rsid w:val="00FE20D5"/>
    <w:rsid w:val="00FE4B66"/>
    <w:rsid w:val="00FE75B5"/>
    <w:rsid w:val="00FF2B5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AE50-8D5A-4739-8BE1-C71C9786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12894</Words>
  <Characters>73496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2017-11-08T08:26:00Z</cp:lastPrinted>
  <dcterms:created xsi:type="dcterms:W3CDTF">2018-04-03T03:02:00Z</dcterms:created>
  <dcterms:modified xsi:type="dcterms:W3CDTF">2018-04-03T03:02:00Z</dcterms:modified>
</cp:coreProperties>
</file>