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E4" w:rsidRPr="00C278E4" w:rsidRDefault="00C278E4" w:rsidP="00C278E4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C278E4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C278E4" w:rsidRPr="00C278E4" w:rsidRDefault="00C278E4" w:rsidP="00C278E4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C278E4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C278E4" w:rsidRPr="00C278E4" w:rsidRDefault="00C278E4" w:rsidP="00C278E4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C278E4">
        <w:rPr>
          <w:rFonts w:ascii="Arial" w:hAnsi="Arial" w:cs="Arial"/>
          <w:sz w:val="28"/>
          <w:szCs w:val="28"/>
          <w:lang w:val="ru-RU"/>
        </w:rPr>
        <w:t>Юргинский муниципальный округ</w:t>
      </w:r>
    </w:p>
    <w:p w:rsidR="00C278E4" w:rsidRPr="00C278E4" w:rsidRDefault="00C278E4" w:rsidP="00C278E4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  <w:lang w:val="ru-RU"/>
        </w:rPr>
      </w:pPr>
      <w:r w:rsidRPr="00C278E4">
        <w:rPr>
          <w:rFonts w:ascii="Arial" w:hAnsi="Arial" w:cs="Arial"/>
          <w:b/>
          <w:sz w:val="32"/>
          <w:szCs w:val="32"/>
          <w:lang w:val="ru-RU"/>
        </w:rPr>
        <w:tab/>
      </w:r>
      <w:r w:rsidRPr="00C278E4">
        <w:rPr>
          <w:rFonts w:ascii="Arial" w:hAnsi="Arial" w:cs="Arial"/>
          <w:b/>
          <w:sz w:val="32"/>
          <w:szCs w:val="32"/>
          <w:lang w:val="ru-RU"/>
        </w:rPr>
        <w:tab/>
      </w:r>
      <w:r w:rsidRPr="00C278E4">
        <w:rPr>
          <w:rFonts w:ascii="Arial" w:hAnsi="Arial" w:cs="Arial"/>
          <w:b/>
          <w:sz w:val="32"/>
          <w:szCs w:val="32"/>
          <w:lang w:val="ru-RU"/>
        </w:rPr>
        <w:tab/>
      </w:r>
      <w:r w:rsidRPr="00C278E4">
        <w:rPr>
          <w:rFonts w:ascii="Arial" w:hAnsi="Arial" w:cs="Arial"/>
          <w:b/>
          <w:sz w:val="32"/>
          <w:szCs w:val="32"/>
          <w:lang w:val="ru-RU"/>
        </w:rPr>
        <w:tab/>
      </w:r>
    </w:p>
    <w:p w:rsidR="00C278E4" w:rsidRPr="00C278E4" w:rsidRDefault="00C278E4" w:rsidP="00C278E4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C278E4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C278E4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C278E4" w:rsidRPr="00C278E4" w:rsidRDefault="00C278E4" w:rsidP="00C278E4">
      <w:pPr>
        <w:tabs>
          <w:tab w:val="left" w:pos="5760"/>
        </w:tabs>
        <w:rPr>
          <w:rFonts w:ascii="Arial" w:hAnsi="Arial" w:cs="Arial"/>
          <w:sz w:val="26"/>
          <w:lang w:val="ru-RU"/>
        </w:rPr>
      </w:pPr>
      <w:r w:rsidRPr="00C278E4">
        <w:rPr>
          <w:rFonts w:ascii="Arial" w:hAnsi="Arial" w:cs="Arial"/>
          <w:sz w:val="26"/>
          <w:lang w:val="ru-RU"/>
        </w:rPr>
        <w:tab/>
      </w:r>
    </w:p>
    <w:p w:rsidR="00C278E4" w:rsidRDefault="00C278E4" w:rsidP="00C278E4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:rsidR="00C278E4" w:rsidRDefault="00C278E4" w:rsidP="00C278E4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278E4" w:rsidTr="00903C90">
        <w:trPr>
          <w:trHeight w:val="328"/>
          <w:jc w:val="center"/>
        </w:trPr>
        <w:tc>
          <w:tcPr>
            <w:tcW w:w="784" w:type="dxa"/>
            <w:hideMark/>
          </w:tcPr>
          <w:p w:rsidR="00C278E4" w:rsidRDefault="00C278E4" w:rsidP="00903C90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78E4" w:rsidRPr="00654C26" w:rsidRDefault="00654C26" w:rsidP="00903C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C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361" w:type="dxa"/>
            <w:hideMark/>
          </w:tcPr>
          <w:p w:rsidR="00C278E4" w:rsidRDefault="00C278E4" w:rsidP="00903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78E4" w:rsidRPr="00654C26" w:rsidRDefault="00654C26" w:rsidP="00903C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C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</w:t>
            </w:r>
          </w:p>
        </w:tc>
        <w:tc>
          <w:tcPr>
            <w:tcW w:w="486" w:type="dxa"/>
            <w:hideMark/>
          </w:tcPr>
          <w:p w:rsidR="00C278E4" w:rsidRDefault="00C278E4" w:rsidP="00903C90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78E4" w:rsidRPr="00654C26" w:rsidRDefault="00654C26" w:rsidP="00903C90">
            <w:pPr>
              <w:ind w:right="-15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C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06" w:type="dxa"/>
            <w:hideMark/>
          </w:tcPr>
          <w:p w:rsidR="00C278E4" w:rsidRPr="00654C26" w:rsidRDefault="00C278E4" w:rsidP="0090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C278E4" w:rsidRDefault="00C278E4" w:rsidP="00903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278E4" w:rsidRDefault="00C278E4" w:rsidP="00903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78E4" w:rsidRPr="00654C26" w:rsidRDefault="00654C26" w:rsidP="00903C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C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52-МНА</w:t>
            </w:r>
          </w:p>
        </w:tc>
      </w:tr>
    </w:tbl>
    <w:p w:rsidR="001B2F1E" w:rsidRDefault="001B2F1E" w:rsidP="001B2F1E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B2F1E" w:rsidRPr="00415A27" w:rsidRDefault="001B2F1E" w:rsidP="001B2F1E">
      <w:pPr>
        <w:tabs>
          <w:tab w:val="left" w:pos="1418"/>
        </w:tabs>
        <w:rPr>
          <w:rFonts w:ascii="Times New Roman" w:hAnsi="Times New Roman"/>
          <w:sz w:val="16"/>
          <w:szCs w:val="16"/>
          <w:lang w:val="ru-RU"/>
        </w:rPr>
      </w:pPr>
    </w:p>
    <w:p w:rsidR="001B2F1E" w:rsidRPr="006B5E0E" w:rsidRDefault="001B2F1E" w:rsidP="001B2F1E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B5E0E">
        <w:rPr>
          <w:rFonts w:ascii="Times New Roman" w:hAnsi="Times New Roman"/>
          <w:b/>
          <w:sz w:val="26"/>
          <w:szCs w:val="26"/>
          <w:lang w:val="ru-RU"/>
        </w:rPr>
        <w:t xml:space="preserve">Об утверждении </w:t>
      </w:r>
      <w:r w:rsidR="005F5125" w:rsidRPr="006B5E0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ru-RU"/>
        </w:rPr>
        <w:t>Программы профилактики рисков причинения вреда (ущерба) охраняемым законом ценностям на 2022 год при осущест</w:t>
      </w:r>
      <w:r w:rsidR="00BF6DA6" w:rsidRPr="006B5E0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ru-RU"/>
        </w:rPr>
        <w:t xml:space="preserve">влении муниципального </w:t>
      </w:r>
      <w:r w:rsidR="005F5125" w:rsidRPr="006B5E0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ru-RU"/>
        </w:rPr>
        <w:t>контроля</w:t>
      </w:r>
      <w:r w:rsidR="00BF6DA6" w:rsidRPr="006B5E0E">
        <w:rPr>
          <w:rFonts w:asciiTheme="minorHAnsi" w:eastAsiaTheme="minorHAnsi" w:hAnsiTheme="minorHAnsi" w:cstheme="minorBidi"/>
          <w:b/>
          <w:color w:val="000000"/>
          <w:sz w:val="26"/>
          <w:szCs w:val="26"/>
          <w:lang w:val="ru-RU" w:eastAsia="en-US"/>
        </w:rPr>
        <w:t xml:space="preserve"> </w:t>
      </w:r>
      <w:r w:rsidR="004D5AA8" w:rsidRPr="006B5E0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ru-RU"/>
        </w:rPr>
        <w:t>в сфере благоустройства</w:t>
      </w:r>
    </w:p>
    <w:p w:rsidR="001B2F1E" w:rsidRPr="006B5E0E" w:rsidRDefault="001B2F1E" w:rsidP="005F5125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1B2F1E" w:rsidRPr="006B5E0E" w:rsidRDefault="001B2F1E" w:rsidP="001B2F1E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6B5E0E">
        <w:rPr>
          <w:rFonts w:ascii="Times New Roman" w:hAnsi="Times New Roman"/>
          <w:sz w:val="26"/>
          <w:szCs w:val="26"/>
          <w:lang w:val="ru-RU"/>
        </w:rPr>
        <w:t xml:space="preserve">           </w:t>
      </w:r>
      <w:proofErr w:type="gramStart"/>
      <w:r w:rsidR="005F5125" w:rsidRPr="006B5E0E">
        <w:rPr>
          <w:rFonts w:ascii="Times New Roman" w:hAnsi="Times New Roman"/>
          <w:sz w:val="26"/>
          <w:szCs w:val="26"/>
          <w:lang w:val="ru-RU" w:bidi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Федеральным законом от 31.07.2020 № 247-ФЗ «Об обязательных требованиях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6B5E0E">
        <w:rPr>
          <w:rFonts w:ascii="Times New Roman" w:hAnsi="Times New Roman" w:cs="Times New Roman"/>
          <w:sz w:val="26"/>
          <w:szCs w:val="26"/>
          <w:lang w:val="ru-RU" w:bidi="ru-RU"/>
        </w:rPr>
        <w:t xml:space="preserve"> </w:t>
      </w:r>
      <w:r w:rsidR="00CB63DE" w:rsidRPr="006B5E0E">
        <w:rPr>
          <w:rFonts w:ascii="Times New Roman" w:hAnsi="Times New Roman" w:cs="Times New Roman"/>
          <w:sz w:val="26"/>
          <w:szCs w:val="26"/>
          <w:lang w:val="ru-RU" w:bidi="ru-RU"/>
        </w:rPr>
        <w:t>Поло</w:t>
      </w:r>
      <w:r w:rsidR="00BF6DA6" w:rsidRPr="006B5E0E">
        <w:rPr>
          <w:rFonts w:ascii="Times New Roman" w:hAnsi="Times New Roman" w:cs="Times New Roman"/>
          <w:sz w:val="26"/>
          <w:szCs w:val="26"/>
          <w:lang w:val="ru-RU" w:bidi="ru-RU"/>
        </w:rPr>
        <w:t>жением о муниципальном</w:t>
      </w:r>
      <w:proofErr w:type="gramEnd"/>
      <w:r w:rsidR="00BF6DA6" w:rsidRPr="006B5E0E">
        <w:rPr>
          <w:rFonts w:ascii="Times New Roman" w:hAnsi="Times New Roman" w:cs="Times New Roman"/>
          <w:sz w:val="26"/>
          <w:szCs w:val="26"/>
          <w:lang w:val="ru-RU" w:bidi="ru-RU"/>
        </w:rPr>
        <w:t xml:space="preserve"> </w:t>
      </w:r>
      <w:proofErr w:type="gramStart"/>
      <w:r w:rsidR="00CB63DE" w:rsidRPr="006B5E0E">
        <w:rPr>
          <w:rFonts w:ascii="Times New Roman" w:hAnsi="Times New Roman" w:cs="Times New Roman"/>
          <w:sz w:val="26"/>
          <w:szCs w:val="26"/>
          <w:lang w:val="ru-RU" w:bidi="ru-RU"/>
        </w:rPr>
        <w:t xml:space="preserve">контроле </w:t>
      </w:r>
      <w:r w:rsidR="004D5AA8" w:rsidRPr="006B5E0E">
        <w:rPr>
          <w:rFonts w:ascii="Times New Roman" w:hAnsi="Times New Roman" w:cs="Times New Roman"/>
          <w:sz w:val="26"/>
          <w:szCs w:val="26"/>
          <w:lang w:val="ru-RU" w:bidi="ru-RU"/>
        </w:rPr>
        <w:t xml:space="preserve">за соблюдением правил благоустройства территории </w:t>
      </w:r>
      <w:r w:rsidR="00C86BDD" w:rsidRPr="006B5E0E">
        <w:rPr>
          <w:rFonts w:ascii="Times New Roman" w:hAnsi="Times New Roman" w:cs="Times New Roman"/>
          <w:sz w:val="26"/>
          <w:szCs w:val="26"/>
          <w:lang w:val="ru-RU" w:bidi="ru-RU"/>
        </w:rPr>
        <w:t>Юргинского</w:t>
      </w:r>
      <w:r w:rsidR="004D5AA8" w:rsidRPr="006B5E0E">
        <w:rPr>
          <w:rFonts w:ascii="Times New Roman" w:hAnsi="Times New Roman" w:cs="Times New Roman"/>
          <w:sz w:val="26"/>
          <w:szCs w:val="26"/>
          <w:lang w:val="ru-RU" w:bidi="ru-RU"/>
        </w:rPr>
        <w:t xml:space="preserve"> муниципального округа</w:t>
      </w:r>
      <w:r w:rsidR="00CB63DE" w:rsidRPr="006B5E0E">
        <w:rPr>
          <w:rFonts w:ascii="Times New Roman" w:hAnsi="Times New Roman" w:cs="Times New Roman"/>
          <w:sz w:val="26"/>
          <w:szCs w:val="26"/>
          <w:lang w:val="ru-RU" w:bidi="ru-RU"/>
        </w:rPr>
        <w:t xml:space="preserve">, утвержденным решением Совета народных депутатов </w:t>
      </w:r>
      <w:r w:rsidR="00C86BDD" w:rsidRPr="006B5E0E">
        <w:rPr>
          <w:rFonts w:ascii="Times New Roman" w:hAnsi="Times New Roman" w:cs="Times New Roman"/>
          <w:sz w:val="26"/>
          <w:szCs w:val="26"/>
          <w:lang w:val="ru-RU" w:bidi="ru-RU"/>
        </w:rPr>
        <w:t>Юргинского</w:t>
      </w:r>
      <w:r w:rsidR="00BF6DA6" w:rsidRPr="006B5E0E">
        <w:rPr>
          <w:rFonts w:ascii="Times New Roman" w:hAnsi="Times New Roman" w:cs="Times New Roman"/>
          <w:sz w:val="26"/>
          <w:szCs w:val="26"/>
          <w:lang w:val="ru-RU" w:bidi="ru-RU"/>
        </w:rPr>
        <w:t xml:space="preserve"> муниципального округа от </w:t>
      </w:r>
      <w:r w:rsidR="00C86BDD" w:rsidRPr="006B5E0E">
        <w:rPr>
          <w:rFonts w:ascii="Times New Roman" w:hAnsi="Times New Roman" w:cs="Times New Roman"/>
          <w:sz w:val="26"/>
          <w:szCs w:val="26"/>
          <w:lang w:val="ru-RU" w:bidi="ru-RU"/>
        </w:rPr>
        <w:t>31</w:t>
      </w:r>
      <w:r w:rsidR="00BF6DA6" w:rsidRPr="006B5E0E">
        <w:rPr>
          <w:rFonts w:ascii="Times New Roman" w:hAnsi="Times New Roman" w:cs="Times New Roman"/>
          <w:sz w:val="26"/>
          <w:szCs w:val="26"/>
          <w:lang w:val="ru-RU" w:bidi="ru-RU"/>
        </w:rPr>
        <w:t>.</w:t>
      </w:r>
      <w:r w:rsidR="00C86BDD" w:rsidRPr="006B5E0E">
        <w:rPr>
          <w:rFonts w:ascii="Times New Roman" w:hAnsi="Times New Roman" w:cs="Times New Roman"/>
          <w:sz w:val="26"/>
          <w:szCs w:val="26"/>
          <w:lang w:val="ru-RU" w:bidi="ru-RU"/>
        </w:rPr>
        <w:t>03</w:t>
      </w:r>
      <w:r w:rsidR="00BF6DA6" w:rsidRPr="006B5E0E">
        <w:rPr>
          <w:rFonts w:ascii="Times New Roman" w:hAnsi="Times New Roman" w:cs="Times New Roman"/>
          <w:sz w:val="26"/>
          <w:szCs w:val="26"/>
          <w:lang w:val="ru-RU" w:bidi="ru-RU"/>
        </w:rPr>
        <w:t>.202</w:t>
      </w:r>
      <w:r w:rsidR="00C86BDD" w:rsidRPr="006B5E0E">
        <w:rPr>
          <w:rFonts w:ascii="Times New Roman" w:hAnsi="Times New Roman" w:cs="Times New Roman"/>
          <w:sz w:val="26"/>
          <w:szCs w:val="26"/>
          <w:lang w:val="ru-RU" w:bidi="ru-RU"/>
        </w:rPr>
        <w:t>2</w:t>
      </w:r>
      <w:r w:rsidR="00BF6DA6" w:rsidRPr="006B5E0E">
        <w:rPr>
          <w:rFonts w:ascii="Times New Roman" w:hAnsi="Times New Roman" w:cs="Times New Roman"/>
          <w:sz w:val="26"/>
          <w:szCs w:val="26"/>
          <w:lang w:val="ru-RU" w:bidi="ru-RU"/>
        </w:rPr>
        <w:t xml:space="preserve"> №</w:t>
      </w:r>
      <w:r w:rsidR="00C86BDD" w:rsidRPr="006B5E0E">
        <w:rPr>
          <w:rFonts w:ascii="Times New Roman" w:hAnsi="Times New Roman" w:cs="Times New Roman"/>
          <w:sz w:val="26"/>
          <w:szCs w:val="26"/>
          <w:lang w:val="ru-RU" w:bidi="ru-RU"/>
        </w:rPr>
        <w:t xml:space="preserve"> 184</w:t>
      </w:r>
      <w:r w:rsidR="00CB63DE" w:rsidRPr="006B5E0E">
        <w:rPr>
          <w:rFonts w:ascii="Times New Roman" w:hAnsi="Times New Roman" w:cs="Times New Roman"/>
          <w:sz w:val="26"/>
          <w:szCs w:val="26"/>
          <w:lang w:val="ru-RU" w:bidi="ru-RU"/>
        </w:rPr>
        <w:t>-</w:t>
      </w:r>
      <w:r w:rsidR="00C86BDD" w:rsidRPr="006B5E0E">
        <w:rPr>
          <w:rFonts w:ascii="Times New Roman" w:hAnsi="Times New Roman" w:cs="Times New Roman"/>
          <w:sz w:val="26"/>
          <w:szCs w:val="26"/>
          <w:lang w:val="ru-RU" w:bidi="ru-RU"/>
        </w:rPr>
        <w:t>НА</w:t>
      </w:r>
      <w:r w:rsidR="00CB63DE" w:rsidRPr="006B5E0E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6B5E0E">
        <w:rPr>
          <w:rFonts w:ascii="Times New Roman" w:hAnsi="Times New Roman"/>
          <w:sz w:val="26"/>
          <w:szCs w:val="26"/>
          <w:lang w:val="ru-RU"/>
        </w:rPr>
        <w:t xml:space="preserve">Уставом </w:t>
      </w:r>
      <w:r w:rsidR="00C86BDD" w:rsidRPr="006B5E0E">
        <w:rPr>
          <w:rFonts w:ascii="Times New Roman" w:hAnsi="Times New Roman"/>
          <w:sz w:val="26"/>
          <w:szCs w:val="26"/>
          <w:lang w:val="ru-RU"/>
        </w:rPr>
        <w:t>Юргинского</w:t>
      </w:r>
      <w:r w:rsidRPr="006B5E0E">
        <w:rPr>
          <w:rFonts w:ascii="Times New Roman" w:hAnsi="Times New Roman"/>
          <w:sz w:val="26"/>
          <w:szCs w:val="26"/>
          <w:lang w:val="ru-RU"/>
        </w:rPr>
        <w:t xml:space="preserve"> муниципального округа</w:t>
      </w:r>
      <w:r w:rsidR="00C278E4" w:rsidRPr="006B5E0E">
        <w:rPr>
          <w:rFonts w:ascii="Times New Roman" w:hAnsi="Times New Roman"/>
          <w:sz w:val="26"/>
          <w:szCs w:val="26"/>
          <w:lang w:val="ru-RU"/>
        </w:rPr>
        <w:t>:</w:t>
      </w:r>
      <w:proofErr w:type="gramEnd"/>
    </w:p>
    <w:p w:rsidR="001B2F1E" w:rsidRPr="006B5E0E" w:rsidRDefault="001B2F1E" w:rsidP="001B2F1E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B5E0E">
        <w:rPr>
          <w:rFonts w:ascii="Times New Roman" w:hAnsi="Times New Roman"/>
          <w:sz w:val="26"/>
          <w:szCs w:val="26"/>
          <w:lang w:val="ru-RU"/>
        </w:rPr>
        <w:t>1</w:t>
      </w:r>
      <w:r w:rsidRPr="006B5E0E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6B5E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Pr="006B5E0E">
        <w:rPr>
          <w:rFonts w:ascii="Times New Roman" w:hAnsi="Times New Roman" w:cs="Times New Roman"/>
          <w:sz w:val="26"/>
          <w:szCs w:val="26"/>
          <w:lang w:val="ru-RU"/>
        </w:rPr>
        <w:t xml:space="preserve">Утвердить </w:t>
      </w:r>
      <w:r w:rsidR="00CB63DE" w:rsidRPr="006B5E0E">
        <w:rPr>
          <w:rFonts w:ascii="Times New Roman" w:hAnsi="Times New Roman" w:cs="Times New Roman"/>
          <w:sz w:val="26"/>
          <w:szCs w:val="26"/>
          <w:lang w:val="ru-RU"/>
        </w:rPr>
        <w:t>Программу профилактики рисков причинения вреда (ущерба) охраняемым законом ценностям на 2022 год при осущест</w:t>
      </w:r>
      <w:r w:rsidR="00BF6DA6" w:rsidRPr="006B5E0E">
        <w:rPr>
          <w:rFonts w:ascii="Times New Roman" w:hAnsi="Times New Roman" w:cs="Times New Roman"/>
          <w:sz w:val="26"/>
          <w:szCs w:val="26"/>
          <w:lang w:val="ru-RU"/>
        </w:rPr>
        <w:t xml:space="preserve">влении муниципального </w:t>
      </w:r>
      <w:r w:rsidR="00CB63DE" w:rsidRPr="006B5E0E">
        <w:rPr>
          <w:rFonts w:ascii="Times New Roman" w:hAnsi="Times New Roman" w:cs="Times New Roman"/>
          <w:sz w:val="26"/>
          <w:szCs w:val="26"/>
          <w:lang w:val="ru-RU"/>
        </w:rPr>
        <w:t xml:space="preserve">контроля </w:t>
      </w:r>
      <w:r w:rsidR="00203B4B" w:rsidRPr="006B5E0E">
        <w:rPr>
          <w:rFonts w:ascii="Times New Roman" w:hAnsi="Times New Roman" w:cs="Times New Roman"/>
          <w:sz w:val="26"/>
          <w:szCs w:val="26"/>
          <w:lang w:val="ru-RU"/>
        </w:rPr>
        <w:t>в сфере благоустройства</w:t>
      </w:r>
      <w:r w:rsidR="00C278E4" w:rsidRPr="006B5E0E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BF6DA6" w:rsidRPr="006B5E0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B63DE" w:rsidRPr="006B5E0E">
        <w:rPr>
          <w:rFonts w:ascii="Times New Roman" w:hAnsi="Times New Roman" w:cs="Times New Roman"/>
          <w:sz w:val="26"/>
          <w:szCs w:val="26"/>
          <w:lang w:val="ru-RU"/>
        </w:rPr>
        <w:t>согласно приложению к настоящему постановлению</w:t>
      </w:r>
      <w:r w:rsidRPr="006B5E0E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278E4" w:rsidRPr="006B5E0E" w:rsidRDefault="00C278E4" w:rsidP="00C278E4">
      <w:pPr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B5E0E">
        <w:rPr>
          <w:rFonts w:ascii="Times New Roman" w:hAnsi="Times New Roman" w:cs="Times New Roman"/>
          <w:sz w:val="26"/>
          <w:szCs w:val="26"/>
          <w:lang w:val="ru-RU"/>
        </w:rPr>
        <w:t>2. Опубликовать настоящее постановление в газете «</w:t>
      </w:r>
      <w:proofErr w:type="spellStart"/>
      <w:r w:rsidRPr="006B5E0E">
        <w:rPr>
          <w:rFonts w:ascii="Times New Roman" w:hAnsi="Times New Roman" w:cs="Times New Roman"/>
          <w:sz w:val="26"/>
          <w:szCs w:val="26"/>
          <w:lang w:val="ru-RU"/>
        </w:rPr>
        <w:t>Юргинские</w:t>
      </w:r>
      <w:proofErr w:type="spellEnd"/>
      <w:r w:rsidRPr="006B5E0E">
        <w:rPr>
          <w:rFonts w:ascii="Times New Roman" w:hAnsi="Times New Roman" w:cs="Times New Roman"/>
          <w:sz w:val="26"/>
          <w:szCs w:val="26"/>
          <w:lang w:val="ru-RU"/>
        </w:rPr>
        <w:t xml:space="preserve"> ведомости» и разместить в информационно - телекоммуникационной сети «Интернет» на официальном сайте администрации Юргинского муниципального округа.</w:t>
      </w:r>
    </w:p>
    <w:p w:rsidR="00C278E4" w:rsidRPr="006B5E0E" w:rsidRDefault="006B5E0E" w:rsidP="00C278E4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</w:t>
      </w:r>
      <w:r w:rsidRPr="006B5E0E">
        <w:rPr>
          <w:rFonts w:ascii="Times New Roman" w:hAnsi="Times New Roman"/>
          <w:color w:val="FFFFFF" w:themeColor="background1"/>
          <w:sz w:val="26"/>
          <w:szCs w:val="26"/>
          <w:lang w:val="ru-RU"/>
        </w:rPr>
        <w:t>.</w:t>
      </w:r>
      <w:r w:rsidR="00C278E4" w:rsidRPr="006B5E0E">
        <w:rPr>
          <w:rFonts w:ascii="Times New Roman" w:hAnsi="Times New Roman"/>
          <w:sz w:val="26"/>
          <w:szCs w:val="26"/>
          <w:lang w:val="ru-RU"/>
        </w:rPr>
        <w:t xml:space="preserve">Постановление вступает в силу с момента </w:t>
      </w:r>
      <w:r w:rsidR="007C6507" w:rsidRPr="006B5E0E">
        <w:rPr>
          <w:rFonts w:ascii="Times New Roman" w:hAnsi="Times New Roman"/>
          <w:sz w:val="26"/>
          <w:szCs w:val="26"/>
          <w:lang w:val="ru-RU"/>
        </w:rPr>
        <w:t>опубликования</w:t>
      </w:r>
      <w:r w:rsidR="00C278E4" w:rsidRPr="006B5E0E">
        <w:rPr>
          <w:rFonts w:ascii="Times New Roman" w:hAnsi="Times New Roman"/>
          <w:sz w:val="26"/>
          <w:szCs w:val="26"/>
          <w:lang w:val="ru-RU"/>
        </w:rPr>
        <w:t xml:space="preserve"> и распространяет свое действие на правоотношения, возникшие с 01.01.2022.</w:t>
      </w:r>
    </w:p>
    <w:p w:rsidR="00C278E4" w:rsidRPr="006B5E0E" w:rsidRDefault="006B5E0E" w:rsidP="00C278E4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4.</w:t>
      </w:r>
      <w:r w:rsidRPr="006B5E0E">
        <w:rPr>
          <w:rFonts w:ascii="Times New Roman" w:hAnsi="Times New Roman"/>
          <w:color w:val="FFFFFF" w:themeColor="background1"/>
          <w:sz w:val="26"/>
          <w:szCs w:val="26"/>
          <w:lang w:val="ru-RU"/>
        </w:rPr>
        <w:t>.</w:t>
      </w:r>
      <w:proofErr w:type="gramStart"/>
      <w:r w:rsidR="00C278E4" w:rsidRPr="006B5E0E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="00C278E4" w:rsidRPr="006B5E0E">
        <w:rPr>
          <w:rFonts w:ascii="Times New Roman" w:hAnsi="Times New Roman"/>
          <w:sz w:val="26"/>
          <w:szCs w:val="26"/>
          <w:lang w:val="ru-RU"/>
        </w:rPr>
        <w:t xml:space="preserve"> исполнением постановления возложить на заместителя главы – начальника Управления по обеспечению жизнедеятельности и строительству Юргинского муниципального округа С.В. Борисова.</w:t>
      </w:r>
    </w:p>
    <w:p w:rsidR="00C278E4" w:rsidRPr="006B5E0E" w:rsidRDefault="00C278E4" w:rsidP="00C86BDD">
      <w:pPr>
        <w:autoSpaceDE w:val="0"/>
        <w:rPr>
          <w:rFonts w:ascii="Times New Roman" w:hAnsi="Times New Roman"/>
          <w:sz w:val="26"/>
          <w:szCs w:val="26"/>
          <w:lang w:val="ru-RU"/>
        </w:rPr>
      </w:pPr>
    </w:p>
    <w:p w:rsidR="006B5E0E" w:rsidRDefault="006B5E0E" w:rsidP="00C278E4">
      <w:pPr>
        <w:suppressAutoHyphens w:val="0"/>
        <w:ind w:left="5103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6B5E0E" w:rsidRPr="00FE7497" w:rsidTr="00C9348D">
        <w:tc>
          <w:tcPr>
            <w:tcW w:w="6062" w:type="dxa"/>
            <w:hideMark/>
          </w:tcPr>
          <w:p w:rsidR="006B5E0E" w:rsidRPr="00FE7497" w:rsidRDefault="006B5E0E" w:rsidP="00C9348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497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proofErr w:type="spellEnd"/>
            <w:r w:rsidRPr="00FE74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rFonts w:ascii="Times New Roman" w:hAnsi="Times New Roman" w:cs="Times New Roman"/>
                <w:sz w:val="26"/>
                <w:szCs w:val="26"/>
              </w:rPr>
              <w:t>Юргинского</w:t>
            </w:r>
            <w:proofErr w:type="spellEnd"/>
          </w:p>
          <w:p w:rsidR="006B5E0E" w:rsidRPr="00FE7497" w:rsidRDefault="006B5E0E" w:rsidP="00C9348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497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spellEnd"/>
            <w:r w:rsidRPr="00FE74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proofErr w:type="spellEnd"/>
          </w:p>
        </w:tc>
        <w:tc>
          <w:tcPr>
            <w:tcW w:w="3544" w:type="dxa"/>
          </w:tcPr>
          <w:p w:rsidR="006B5E0E" w:rsidRPr="00FE7497" w:rsidRDefault="006B5E0E" w:rsidP="00C9348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5E0E" w:rsidRPr="00FE7497" w:rsidRDefault="006B5E0E" w:rsidP="00C9348D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</w:t>
            </w:r>
            <w:r w:rsidRPr="00FE7497">
              <w:rPr>
                <w:rFonts w:ascii="Times New Roman" w:hAnsi="Times New Roman" w:cs="Times New Roman"/>
                <w:sz w:val="26"/>
                <w:szCs w:val="26"/>
              </w:rPr>
              <w:t>Д.К.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rFonts w:ascii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6B5E0E" w:rsidRPr="00654C26" w:rsidTr="00C9348D">
        <w:tc>
          <w:tcPr>
            <w:tcW w:w="6062" w:type="dxa"/>
          </w:tcPr>
          <w:p w:rsidR="006B5E0E" w:rsidRPr="00654C26" w:rsidRDefault="006B5E0E" w:rsidP="00C9348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lang w:val="ru-RU"/>
              </w:rPr>
            </w:pPr>
          </w:p>
          <w:p w:rsidR="006B5E0E" w:rsidRPr="00654C26" w:rsidRDefault="006B5E0E" w:rsidP="00C9348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lang w:val="ru-RU"/>
              </w:rPr>
            </w:pPr>
            <w:r w:rsidRPr="00654C2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lang w:val="ru-RU"/>
              </w:rPr>
              <w:t>Согласовано:</w:t>
            </w:r>
          </w:p>
          <w:p w:rsidR="006B5E0E" w:rsidRPr="00654C26" w:rsidRDefault="006B5E0E" w:rsidP="00C9348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lang w:val="ru-RU"/>
              </w:rPr>
            </w:pPr>
            <w:proofErr w:type="spellStart"/>
            <w:r w:rsidRPr="00654C2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lang w:val="ru-RU"/>
              </w:rPr>
              <w:t>И.о</w:t>
            </w:r>
            <w:proofErr w:type="gramStart"/>
            <w:r w:rsidRPr="00654C2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lang w:val="ru-RU"/>
              </w:rPr>
              <w:t>.н</w:t>
            </w:r>
            <w:proofErr w:type="gramEnd"/>
            <w:r w:rsidRPr="00654C2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lang w:val="ru-RU"/>
              </w:rPr>
              <w:t>ачальника</w:t>
            </w:r>
            <w:proofErr w:type="spellEnd"/>
            <w:r w:rsidRPr="00654C2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lang w:val="ru-RU"/>
              </w:rPr>
              <w:t xml:space="preserve"> правового управления</w:t>
            </w:r>
          </w:p>
        </w:tc>
        <w:tc>
          <w:tcPr>
            <w:tcW w:w="3544" w:type="dxa"/>
          </w:tcPr>
          <w:p w:rsidR="006B5E0E" w:rsidRPr="00654C26" w:rsidRDefault="006B5E0E" w:rsidP="00C9348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lang w:val="ru-RU"/>
              </w:rPr>
            </w:pPr>
          </w:p>
          <w:p w:rsidR="006B5E0E" w:rsidRPr="00654C26" w:rsidRDefault="006B5E0E" w:rsidP="00C9348D">
            <w:pPr>
              <w:ind w:firstLine="709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lang w:val="ru-RU"/>
              </w:rPr>
            </w:pPr>
          </w:p>
          <w:p w:rsidR="006B5E0E" w:rsidRPr="00654C26" w:rsidRDefault="006B5E0E" w:rsidP="00C9348D">
            <w:pPr>
              <w:ind w:firstLine="709"/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654C2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lang w:val="ru-RU"/>
              </w:rPr>
              <w:t xml:space="preserve">          </w:t>
            </w:r>
            <w:r w:rsidRPr="00654C2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И.В. </w:t>
            </w:r>
            <w:proofErr w:type="spellStart"/>
            <w:r w:rsidRPr="00654C2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Шутова</w:t>
            </w:r>
            <w:proofErr w:type="spellEnd"/>
          </w:p>
        </w:tc>
      </w:tr>
    </w:tbl>
    <w:p w:rsidR="006B5E0E" w:rsidRPr="00654C26" w:rsidRDefault="006B5E0E" w:rsidP="006B5E0E">
      <w:pPr>
        <w:suppressAutoHyphens w:val="0"/>
        <w:rPr>
          <w:rFonts w:ascii="Times New Roman" w:hAnsi="Times New Roman" w:cs="Times New Roman"/>
          <w:color w:val="FFFFFF" w:themeColor="background1"/>
          <w:sz w:val="26"/>
          <w:szCs w:val="26"/>
          <w:lang w:val="ru-RU" w:eastAsia="ru-RU"/>
        </w:rPr>
      </w:pPr>
    </w:p>
    <w:p w:rsidR="006B5E0E" w:rsidRPr="00654C26" w:rsidRDefault="006B5E0E" w:rsidP="006B5E0E">
      <w:pPr>
        <w:suppressAutoHyphens w:val="0"/>
        <w:rPr>
          <w:rFonts w:ascii="Times New Roman" w:hAnsi="Times New Roman" w:cs="Times New Roman"/>
          <w:color w:val="FFFFFF" w:themeColor="background1"/>
          <w:sz w:val="26"/>
          <w:szCs w:val="26"/>
          <w:lang w:val="ru-RU" w:eastAsia="ru-RU"/>
        </w:rPr>
      </w:pPr>
    </w:p>
    <w:p w:rsidR="00CE5731" w:rsidRDefault="00CE5731" w:rsidP="00C278E4">
      <w:pPr>
        <w:suppressAutoHyphens w:val="0"/>
        <w:ind w:left="5103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CE5731" w:rsidRDefault="00CE5731" w:rsidP="00C278E4">
      <w:pPr>
        <w:suppressAutoHyphens w:val="0"/>
        <w:ind w:left="5103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C278E4" w:rsidRPr="006B5E0E" w:rsidRDefault="00C278E4" w:rsidP="00C278E4">
      <w:pPr>
        <w:suppressAutoHyphens w:val="0"/>
        <w:ind w:left="5103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6B5E0E">
        <w:rPr>
          <w:rFonts w:ascii="Times New Roman" w:hAnsi="Times New Roman" w:cs="Times New Roman"/>
          <w:sz w:val="26"/>
          <w:szCs w:val="26"/>
          <w:lang w:val="ru-RU" w:eastAsia="ru-RU"/>
        </w:rPr>
        <w:lastRenderedPageBreak/>
        <w:t>Приложение</w:t>
      </w:r>
    </w:p>
    <w:p w:rsidR="00C278E4" w:rsidRPr="006B5E0E" w:rsidRDefault="00C278E4" w:rsidP="00C278E4">
      <w:pPr>
        <w:suppressAutoHyphens w:val="0"/>
        <w:ind w:left="5103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6B5E0E">
        <w:rPr>
          <w:rFonts w:ascii="Times New Roman" w:hAnsi="Times New Roman" w:cs="Times New Roman"/>
          <w:sz w:val="26"/>
          <w:szCs w:val="26"/>
          <w:lang w:val="ru-RU" w:eastAsia="ru-RU"/>
        </w:rPr>
        <w:t>к постановлению администрации</w:t>
      </w:r>
    </w:p>
    <w:p w:rsidR="00C278E4" w:rsidRPr="006B5E0E" w:rsidRDefault="00C278E4" w:rsidP="00C278E4">
      <w:pPr>
        <w:suppressAutoHyphens w:val="0"/>
        <w:ind w:left="5103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6B5E0E">
        <w:rPr>
          <w:rFonts w:ascii="Times New Roman" w:hAnsi="Times New Roman" w:cs="Times New Roman"/>
          <w:sz w:val="26"/>
          <w:szCs w:val="26"/>
          <w:lang w:val="ru-RU" w:eastAsia="ru-RU"/>
        </w:rPr>
        <w:t>Юргинского муниципального округа</w:t>
      </w:r>
    </w:p>
    <w:p w:rsidR="00C278E4" w:rsidRPr="006B5E0E" w:rsidRDefault="00654C26" w:rsidP="00C278E4">
      <w:pPr>
        <w:suppressAutoHyphens w:val="0"/>
        <w:ind w:left="5103"/>
        <w:rPr>
          <w:rFonts w:ascii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от  </w:t>
      </w:r>
      <w:r w:rsidRPr="00654C26">
        <w:rPr>
          <w:rFonts w:ascii="Times New Roman" w:hAnsi="Times New Roman" w:cs="Times New Roman"/>
          <w:sz w:val="26"/>
          <w:szCs w:val="26"/>
          <w:u w:val="single"/>
          <w:lang w:val="ru-RU" w:eastAsia="ru-RU"/>
        </w:rPr>
        <w:t>30.06.2022</w:t>
      </w:r>
      <w:r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 №  </w:t>
      </w:r>
      <w:bookmarkStart w:id="0" w:name="_GoBack"/>
      <w:r w:rsidRPr="00654C26">
        <w:rPr>
          <w:rFonts w:ascii="Times New Roman" w:hAnsi="Times New Roman" w:cs="Times New Roman"/>
          <w:sz w:val="26"/>
          <w:szCs w:val="26"/>
          <w:u w:val="single"/>
          <w:lang w:val="ru-RU" w:eastAsia="ru-RU"/>
        </w:rPr>
        <w:t>52-МНА</w:t>
      </w:r>
      <w:bookmarkEnd w:id="0"/>
    </w:p>
    <w:p w:rsidR="00C86BDD" w:rsidRPr="006B5E0E" w:rsidRDefault="00C86BDD" w:rsidP="00297EA9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515AAA" w:rsidRPr="006B5E0E" w:rsidRDefault="00203B4B" w:rsidP="00515AAA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B5E0E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Программа профилактики рисков причинения вреда (ущерба) охраняемым законом ценностям при осуществлении на территории </w:t>
      </w:r>
      <w:r w:rsidR="00C86BDD" w:rsidRPr="006B5E0E">
        <w:rPr>
          <w:rFonts w:ascii="Times New Roman" w:hAnsi="Times New Roman" w:cs="Times New Roman"/>
          <w:b/>
          <w:sz w:val="26"/>
          <w:szCs w:val="26"/>
          <w:lang w:val="ru-RU"/>
        </w:rPr>
        <w:t>Юргинского</w:t>
      </w:r>
      <w:r w:rsidRPr="006B5E0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муниципального округа муниципального контроля в сфере благоустройства на 2022 год</w:t>
      </w:r>
    </w:p>
    <w:p w:rsidR="00515AAA" w:rsidRPr="006B5E0E" w:rsidRDefault="00515AAA" w:rsidP="00515AAA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515AAA" w:rsidRPr="006B5E0E" w:rsidRDefault="00515AAA" w:rsidP="00515AAA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B5E0E">
        <w:rPr>
          <w:rFonts w:ascii="Times New Roman" w:hAnsi="Times New Roman" w:cs="Times New Roman"/>
          <w:b/>
          <w:sz w:val="26"/>
          <w:szCs w:val="26"/>
          <w:lang w:val="ru-RU"/>
        </w:rPr>
        <w:t>Общие положения</w:t>
      </w:r>
    </w:p>
    <w:p w:rsidR="00203B4B" w:rsidRPr="006B5E0E" w:rsidRDefault="00203B4B" w:rsidP="00203B4B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6B5E0E">
        <w:rPr>
          <w:rFonts w:ascii="Times New Roman" w:hAnsi="Times New Roman" w:cs="Times New Roman"/>
          <w:sz w:val="26"/>
          <w:szCs w:val="26"/>
          <w:lang w:val="ru-RU"/>
        </w:rPr>
        <w:t xml:space="preserve">Программа профилактики рисков причинения вреда (ущерба) охраняемым законом ценностям при осуществлении на территории </w:t>
      </w:r>
      <w:r w:rsidR="00C86BDD" w:rsidRPr="006B5E0E">
        <w:rPr>
          <w:rFonts w:ascii="Times New Roman" w:hAnsi="Times New Roman" w:cs="Times New Roman"/>
          <w:sz w:val="26"/>
          <w:szCs w:val="26"/>
          <w:lang w:val="ru-RU"/>
        </w:rPr>
        <w:t>Юргинского</w:t>
      </w:r>
      <w:r w:rsidRPr="006B5E0E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муниципального округа муниципального контроля в сфере благоустройства на 2022 год (далее - Программа профилактики),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 Федерации», Федерального закона от 31.07.2020 № 247 – ФЗ «Об обязательных требованиях в Российской Федерации</w:t>
      </w:r>
      <w:proofErr w:type="gramEnd"/>
      <w:r w:rsidRPr="006B5E0E">
        <w:rPr>
          <w:rFonts w:ascii="Times New Roman" w:hAnsi="Times New Roman" w:cs="Times New Roman"/>
          <w:sz w:val="26"/>
          <w:szCs w:val="26"/>
          <w:lang w:val="ru-RU"/>
        </w:rPr>
        <w:t xml:space="preserve">»  </w:t>
      </w:r>
      <w:proofErr w:type="gramStart"/>
      <w:r w:rsidRPr="006B5E0E">
        <w:rPr>
          <w:rFonts w:ascii="Times New Roman" w:hAnsi="Times New Roman" w:cs="Times New Roman"/>
          <w:sz w:val="26"/>
          <w:szCs w:val="26"/>
          <w:lang w:val="ru-RU"/>
        </w:rPr>
        <w:t xml:space="preserve">и 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C278E4" w:rsidRPr="006B5E0E">
        <w:rPr>
          <w:rFonts w:ascii="Times New Roman" w:hAnsi="Times New Roman" w:cs="Times New Roman"/>
          <w:sz w:val="26"/>
          <w:szCs w:val="26"/>
          <w:lang w:val="ru-RU"/>
        </w:rPr>
        <w:t xml:space="preserve">в целях организации проведения администрации Юргинского муниципального округа в лице Управления по обеспечению жизнедеятельности и строительству Юргинского муниципального округа </w:t>
      </w:r>
      <w:r w:rsidRPr="006B5E0E">
        <w:rPr>
          <w:rFonts w:ascii="Times New Roman" w:hAnsi="Times New Roman" w:cs="Times New Roman"/>
          <w:sz w:val="26"/>
          <w:szCs w:val="26"/>
          <w:lang w:val="ru-RU"/>
        </w:rPr>
        <w:t>профилактики рисков причинения вреда (ущерба) охраняемым законом требований, установленных законодательством Российской Федерации, а также требований установленных</w:t>
      </w:r>
      <w:proofErr w:type="gramEnd"/>
      <w:r w:rsidRPr="006B5E0E">
        <w:rPr>
          <w:rFonts w:ascii="Times New Roman" w:hAnsi="Times New Roman" w:cs="Times New Roman"/>
          <w:sz w:val="26"/>
          <w:szCs w:val="26"/>
          <w:lang w:val="ru-RU"/>
        </w:rPr>
        <w:t xml:space="preserve"> законами Кемеровской области – Кузбасса и муниципальными правовыми актами, в случаях, если соответствующие виды контроля относятся к вопросам местного значения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203B4B" w:rsidRPr="006B5E0E" w:rsidRDefault="00203B4B" w:rsidP="00203B4B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B5E0E">
        <w:rPr>
          <w:rFonts w:ascii="Times New Roman" w:hAnsi="Times New Roman" w:cs="Times New Roman"/>
          <w:sz w:val="26"/>
          <w:szCs w:val="26"/>
          <w:lang w:val="ru-RU"/>
        </w:rPr>
        <w:t xml:space="preserve">Профилактика рисков причинения вреда (ущерба) охраняемых законом ценностям проводится в рамках осуществления перечня муниципальных контролей указанных в Положении о муниципальном контроле в сфере благоустройства на территории </w:t>
      </w:r>
      <w:r w:rsidR="00C86BDD" w:rsidRPr="006B5E0E">
        <w:rPr>
          <w:rFonts w:ascii="Times New Roman" w:hAnsi="Times New Roman" w:cs="Times New Roman"/>
          <w:sz w:val="26"/>
          <w:szCs w:val="26"/>
          <w:lang w:val="ru-RU"/>
        </w:rPr>
        <w:t>Юргинского</w:t>
      </w:r>
      <w:r w:rsidRPr="006B5E0E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муниципального округа, утвержденного решением Совета народных депутатов </w:t>
      </w:r>
      <w:r w:rsidR="00C86BDD" w:rsidRPr="006B5E0E">
        <w:rPr>
          <w:rFonts w:ascii="Times New Roman" w:hAnsi="Times New Roman" w:cs="Times New Roman"/>
          <w:sz w:val="26"/>
          <w:szCs w:val="26"/>
          <w:lang w:val="ru-RU"/>
        </w:rPr>
        <w:t>Юргинского</w:t>
      </w:r>
      <w:r w:rsidRPr="006B5E0E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муниципального округа </w:t>
      </w:r>
      <w:r w:rsidR="00C86BDD" w:rsidRPr="006B5E0E">
        <w:rPr>
          <w:rFonts w:ascii="Times New Roman" w:hAnsi="Times New Roman" w:cs="Times New Roman"/>
          <w:sz w:val="26"/>
          <w:szCs w:val="26"/>
          <w:lang w:val="ru-RU"/>
        </w:rPr>
        <w:t>№ 184-НА</w:t>
      </w:r>
      <w:r w:rsidRPr="006B5E0E">
        <w:rPr>
          <w:rFonts w:ascii="Times New Roman" w:hAnsi="Times New Roman" w:cs="Times New Roman"/>
          <w:sz w:val="26"/>
          <w:szCs w:val="26"/>
          <w:lang w:val="ru-RU"/>
        </w:rPr>
        <w:t xml:space="preserve"> от </w:t>
      </w:r>
      <w:r w:rsidR="00C86BDD" w:rsidRPr="006B5E0E">
        <w:rPr>
          <w:rFonts w:ascii="Times New Roman" w:hAnsi="Times New Roman" w:cs="Times New Roman"/>
          <w:sz w:val="26"/>
          <w:szCs w:val="26"/>
          <w:lang w:val="ru-RU"/>
        </w:rPr>
        <w:t>31.03.2022.</w:t>
      </w:r>
    </w:p>
    <w:p w:rsidR="006B5E0E" w:rsidRDefault="00203B4B" w:rsidP="006B5E0E">
      <w:pPr>
        <w:ind w:firstLine="708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6B5E0E">
        <w:rPr>
          <w:rFonts w:ascii="Times New Roman" w:hAnsi="Times New Roman" w:cs="Times New Roman"/>
          <w:sz w:val="26"/>
          <w:szCs w:val="26"/>
          <w:lang w:val="ru-RU"/>
        </w:rPr>
        <w:t>Программа профилактики будет реализована в 2022 году и содержит описание текущего состояния поднадзорной сферы, содержит проект плана мероприятий по профилактике рисков причинения вреда (ущерба) охраняемым законом ценностям на 2022 год и показатели оценки реализации Программы профилактики.</w:t>
      </w:r>
    </w:p>
    <w:p w:rsidR="006B5E0E" w:rsidRPr="006B5E0E" w:rsidRDefault="006B5E0E" w:rsidP="006B5E0E">
      <w:pPr>
        <w:ind w:firstLine="708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515AAA" w:rsidRPr="006B5E0E" w:rsidRDefault="00203B4B" w:rsidP="00515AAA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B5E0E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Раздел 1. Анализ текущего состояния осуществления муниципального контроля в сфере благоустройства на территории </w:t>
      </w:r>
      <w:r w:rsidR="00C278E4" w:rsidRPr="006B5E0E">
        <w:rPr>
          <w:rFonts w:ascii="Times New Roman" w:hAnsi="Times New Roman" w:cs="Times New Roman"/>
          <w:b/>
          <w:sz w:val="26"/>
          <w:szCs w:val="26"/>
          <w:lang w:val="ru-RU"/>
        </w:rPr>
        <w:t>Юргинского</w:t>
      </w:r>
      <w:r w:rsidRPr="006B5E0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муниципального округа</w:t>
      </w:r>
    </w:p>
    <w:p w:rsidR="00515AAA" w:rsidRPr="006B5E0E" w:rsidRDefault="00515AAA" w:rsidP="00515AAA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203B4B" w:rsidRPr="006B5E0E" w:rsidRDefault="00203B4B" w:rsidP="00203B4B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B5E0E">
        <w:rPr>
          <w:rFonts w:ascii="Times New Roman" w:hAnsi="Times New Roman" w:cs="Times New Roman"/>
          <w:sz w:val="26"/>
          <w:szCs w:val="26"/>
          <w:lang w:val="ru-RU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 в процессе осуществления благоустройства обязательных требований и требований, </w:t>
      </w:r>
      <w:r w:rsidRPr="006B5E0E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установленных Правилами благоустройства на территории </w:t>
      </w:r>
      <w:r w:rsidR="00C86BDD" w:rsidRPr="006B5E0E">
        <w:rPr>
          <w:rFonts w:ascii="Times New Roman" w:hAnsi="Times New Roman" w:cs="Times New Roman"/>
          <w:sz w:val="26"/>
          <w:szCs w:val="26"/>
          <w:lang w:val="ru-RU"/>
        </w:rPr>
        <w:t>Юргинского</w:t>
      </w:r>
      <w:r w:rsidRPr="006B5E0E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муниципального округа, иными муниципальными правовыми актами.</w:t>
      </w:r>
    </w:p>
    <w:p w:rsidR="00203B4B" w:rsidRPr="006B5E0E" w:rsidRDefault="00203B4B" w:rsidP="00203B4B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B5E0E">
        <w:rPr>
          <w:rFonts w:ascii="Times New Roman" w:hAnsi="Times New Roman" w:cs="Times New Roman"/>
          <w:sz w:val="26"/>
          <w:szCs w:val="26"/>
          <w:lang w:val="ru-RU"/>
        </w:rPr>
        <w:t>Обязательные требования, установлены следующими нормативными правовыми актами в сфере благоустройства:</w:t>
      </w:r>
    </w:p>
    <w:p w:rsidR="00203B4B" w:rsidRPr="006B5E0E" w:rsidRDefault="00203B4B" w:rsidP="00203B4B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B5E0E">
        <w:rPr>
          <w:rFonts w:ascii="Times New Roman" w:hAnsi="Times New Roman" w:cs="Times New Roman"/>
          <w:sz w:val="26"/>
          <w:szCs w:val="26"/>
          <w:lang w:val="ru-RU"/>
        </w:rPr>
        <w:t>- Гражданский Кодекс РФ.</w:t>
      </w:r>
    </w:p>
    <w:p w:rsidR="00203B4B" w:rsidRPr="006B5E0E" w:rsidRDefault="00203B4B" w:rsidP="00203B4B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B5E0E">
        <w:rPr>
          <w:rFonts w:ascii="Times New Roman" w:hAnsi="Times New Roman" w:cs="Times New Roman"/>
          <w:sz w:val="26"/>
          <w:szCs w:val="26"/>
          <w:lang w:val="ru-RU"/>
        </w:rPr>
        <w:t>- Земельный Кодекс РФ.</w:t>
      </w:r>
    </w:p>
    <w:p w:rsidR="00203B4B" w:rsidRPr="006B5E0E" w:rsidRDefault="00203B4B" w:rsidP="00203B4B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B5E0E">
        <w:rPr>
          <w:rFonts w:ascii="Times New Roman" w:hAnsi="Times New Roman" w:cs="Times New Roman"/>
          <w:sz w:val="26"/>
          <w:szCs w:val="26"/>
          <w:lang w:val="ru-RU"/>
        </w:rPr>
        <w:t>- Кодекс РФ об административных правонарушениях.</w:t>
      </w:r>
    </w:p>
    <w:p w:rsidR="00203B4B" w:rsidRPr="006B5E0E" w:rsidRDefault="00203B4B" w:rsidP="00203B4B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B5E0E">
        <w:rPr>
          <w:rFonts w:ascii="Times New Roman" w:hAnsi="Times New Roman" w:cs="Times New Roman"/>
          <w:sz w:val="26"/>
          <w:szCs w:val="26"/>
          <w:lang w:val="ru-RU"/>
        </w:rPr>
        <w:t>- Федеральный закон от 06.10.2003 № 131-ФЗ «Об общих принципах организации местного самоуправления в Российской Федерации».</w:t>
      </w:r>
    </w:p>
    <w:p w:rsidR="00203B4B" w:rsidRPr="006B5E0E" w:rsidRDefault="00203B4B" w:rsidP="00203B4B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B5E0E">
        <w:rPr>
          <w:rFonts w:ascii="Times New Roman" w:hAnsi="Times New Roman" w:cs="Times New Roman"/>
          <w:sz w:val="26"/>
          <w:szCs w:val="26"/>
          <w:lang w:val="ru-RU"/>
        </w:rPr>
        <w:t>- Федеральный закон от 02.05.2006 № 59-ФЗ «О порядке рассмотрения обращений граждан».</w:t>
      </w:r>
    </w:p>
    <w:p w:rsidR="00203B4B" w:rsidRPr="006B5E0E" w:rsidRDefault="00203B4B" w:rsidP="00203B4B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B5E0E">
        <w:rPr>
          <w:rFonts w:ascii="Times New Roman" w:hAnsi="Times New Roman" w:cs="Times New Roman"/>
          <w:sz w:val="26"/>
          <w:szCs w:val="26"/>
          <w:lang w:val="ru-RU"/>
        </w:rPr>
        <w:t>- Федеральный закон от 31.07.2020 № 248-ФЗ «О государственном контроле (надзоре) и муниципальном контроле в Российской Федерации».</w:t>
      </w:r>
    </w:p>
    <w:p w:rsidR="00203B4B" w:rsidRPr="006B5E0E" w:rsidRDefault="00203B4B" w:rsidP="00203B4B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B5E0E">
        <w:rPr>
          <w:rFonts w:ascii="Times New Roman" w:hAnsi="Times New Roman" w:cs="Times New Roman"/>
          <w:sz w:val="26"/>
          <w:szCs w:val="26"/>
          <w:lang w:val="ru-RU"/>
        </w:rPr>
        <w:t>- Федеральный закон от 31.07.2020 № 247-ФЗ «Об обязательных требованиях в Российской Федерации».</w:t>
      </w:r>
    </w:p>
    <w:p w:rsidR="00203B4B" w:rsidRPr="006B5E0E" w:rsidRDefault="00203B4B" w:rsidP="00203B4B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B5E0E">
        <w:rPr>
          <w:rFonts w:ascii="Times New Roman" w:hAnsi="Times New Roman" w:cs="Times New Roman"/>
          <w:sz w:val="26"/>
          <w:szCs w:val="26"/>
          <w:lang w:val="ru-RU"/>
        </w:rPr>
        <w:t>- Федеральный закон от 31.07.2020 № 247 «Об обязательных требованиях в Российской Федерации».</w:t>
      </w:r>
    </w:p>
    <w:p w:rsidR="00203B4B" w:rsidRPr="006B5E0E" w:rsidRDefault="00203B4B" w:rsidP="00203B4B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B5E0E">
        <w:rPr>
          <w:rFonts w:ascii="Times New Roman" w:hAnsi="Times New Roman" w:cs="Times New Roman"/>
          <w:sz w:val="26"/>
          <w:szCs w:val="26"/>
          <w:lang w:val="ru-RU"/>
        </w:rPr>
        <w:t>- 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203B4B" w:rsidRPr="006B5E0E" w:rsidRDefault="00203B4B" w:rsidP="00203B4B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B5E0E">
        <w:rPr>
          <w:rFonts w:ascii="Times New Roman" w:hAnsi="Times New Roman" w:cs="Times New Roman"/>
          <w:sz w:val="26"/>
          <w:szCs w:val="26"/>
          <w:lang w:val="ru-RU"/>
        </w:rPr>
        <w:t xml:space="preserve">- Постановления Правительства РФ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6B5E0E">
        <w:rPr>
          <w:rFonts w:ascii="Times New Roman" w:hAnsi="Times New Roman" w:cs="Times New Roman"/>
          <w:sz w:val="26"/>
          <w:szCs w:val="26"/>
          <w:lang w:val="ru-RU"/>
        </w:rPr>
        <w:t>контроля ежегодных планов проведения поверок юридических лиц</w:t>
      </w:r>
      <w:proofErr w:type="gramEnd"/>
      <w:r w:rsidRPr="006B5E0E">
        <w:rPr>
          <w:rFonts w:ascii="Times New Roman" w:hAnsi="Times New Roman" w:cs="Times New Roman"/>
          <w:sz w:val="26"/>
          <w:szCs w:val="26"/>
          <w:lang w:val="ru-RU"/>
        </w:rPr>
        <w:t xml:space="preserve"> и индивидуальных предпринимателей».</w:t>
      </w:r>
    </w:p>
    <w:p w:rsidR="00203B4B" w:rsidRPr="006B5E0E" w:rsidRDefault="00203B4B" w:rsidP="00203B4B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B5E0E">
        <w:rPr>
          <w:rFonts w:ascii="Times New Roman" w:hAnsi="Times New Roman" w:cs="Times New Roman"/>
          <w:sz w:val="26"/>
          <w:szCs w:val="26"/>
          <w:lang w:val="ru-RU"/>
        </w:rPr>
        <w:t>- Закон Кемеровской области от 16.06.2006 № 89-ОЗ «Об административных правонарушениях в Кемеровской области».</w:t>
      </w:r>
    </w:p>
    <w:p w:rsidR="00203B4B" w:rsidRPr="006B5E0E" w:rsidRDefault="00203B4B" w:rsidP="00203B4B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B5E0E">
        <w:rPr>
          <w:rFonts w:ascii="Times New Roman" w:hAnsi="Times New Roman" w:cs="Times New Roman"/>
          <w:sz w:val="26"/>
          <w:szCs w:val="26"/>
          <w:lang w:val="ru-RU"/>
        </w:rPr>
        <w:t xml:space="preserve">- Решение Совета народных депутатов </w:t>
      </w:r>
      <w:r w:rsidR="00C86BDD" w:rsidRPr="006B5E0E">
        <w:rPr>
          <w:rFonts w:ascii="Times New Roman" w:hAnsi="Times New Roman" w:cs="Times New Roman"/>
          <w:sz w:val="26"/>
          <w:szCs w:val="26"/>
          <w:lang w:val="ru-RU"/>
        </w:rPr>
        <w:t>Юргинского</w:t>
      </w:r>
      <w:r w:rsidR="00EA3567" w:rsidRPr="006B5E0E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муниципального округа от </w:t>
      </w:r>
      <w:r w:rsidR="00C278E4" w:rsidRPr="006B5E0E">
        <w:rPr>
          <w:rFonts w:ascii="Times New Roman" w:hAnsi="Times New Roman" w:cs="Times New Roman"/>
          <w:sz w:val="26"/>
          <w:szCs w:val="26"/>
          <w:lang w:val="ru-RU"/>
        </w:rPr>
        <w:t>29.10.2020</w:t>
      </w:r>
      <w:r w:rsidR="00EA3567" w:rsidRPr="006B5E0E">
        <w:rPr>
          <w:rFonts w:ascii="Times New Roman" w:hAnsi="Times New Roman" w:cs="Times New Roman"/>
          <w:sz w:val="26"/>
          <w:szCs w:val="26"/>
          <w:lang w:val="ru-RU"/>
        </w:rPr>
        <w:t xml:space="preserve"> № 77-</w:t>
      </w:r>
      <w:r w:rsidR="00C278E4" w:rsidRPr="006B5E0E">
        <w:rPr>
          <w:rFonts w:ascii="Times New Roman" w:hAnsi="Times New Roman" w:cs="Times New Roman"/>
          <w:sz w:val="26"/>
          <w:szCs w:val="26"/>
          <w:lang w:val="ru-RU"/>
        </w:rPr>
        <w:t>НА</w:t>
      </w:r>
      <w:r w:rsidRPr="006B5E0E">
        <w:rPr>
          <w:rFonts w:ascii="Times New Roman" w:hAnsi="Times New Roman" w:cs="Times New Roman"/>
          <w:sz w:val="26"/>
          <w:szCs w:val="26"/>
          <w:lang w:val="ru-RU"/>
        </w:rPr>
        <w:t xml:space="preserve"> «Об утверждении Правил благоустройства </w:t>
      </w:r>
      <w:r w:rsidR="00C86BDD" w:rsidRPr="006B5E0E">
        <w:rPr>
          <w:rFonts w:ascii="Times New Roman" w:hAnsi="Times New Roman" w:cs="Times New Roman"/>
          <w:sz w:val="26"/>
          <w:szCs w:val="26"/>
          <w:lang w:val="ru-RU"/>
        </w:rPr>
        <w:t>Юргинского</w:t>
      </w:r>
      <w:r w:rsidRPr="006B5E0E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муниципального округа».</w:t>
      </w:r>
    </w:p>
    <w:p w:rsidR="00203B4B" w:rsidRPr="006B5E0E" w:rsidRDefault="00203B4B" w:rsidP="00203B4B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B5E0E">
        <w:rPr>
          <w:rFonts w:ascii="Times New Roman" w:hAnsi="Times New Roman" w:cs="Times New Roman"/>
          <w:sz w:val="26"/>
          <w:szCs w:val="26"/>
          <w:lang w:val="ru-RU"/>
        </w:rPr>
        <w:t>На  основании  пункта  6 статьи 98  Федерального закона от 31.07.2020 № 248-ФЗ «О государственном контроле (надзоре) и муниципальном контроле в Российской Федерации» органы муниципального контроля (надзора) проводят профилактические мероприятия, предусмотренные вышеуказанным Федеральным законом без утверждения программы профилактики причинения вреда (ущерба) охраняемым законом ценностям.</w:t>
      </w:r>
    </w:p>
    <w:p w:rsidR="00203B4B" w:rsidRPr="006B5E0E" w:rsidRDefault="00203B4B" w:rsidP="00EA356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6B5E0E">
        <w:rPr>
          <w:rFonts w:ascii="Times New Roman" w:hAnsi="Times New Roman" w:cs="Times New Roman"/>
          <w:sz w:val="26"/>
          <w:szCs w:val="26"/>
          <w:lang w:val="ru-RU"/>
        </w:rPr>
        <w:t>Согласно  пункта</w:t>
      </w:r>
      <w:proofErr w:type="gramEnd"/>
      <w:r w:rsidRPr="006B5E0E">
        <w:rPr>
          <w:rFonts w:ascii="Times New Roman" w:hAnsi="Times New Roman" w:cs="Times New Roman"/>
          <w:sz w:val="26"/>
          <w:szCs w:val="26"/>
          <w:lang w:val="ru-RU"/>
        </w:rPr>
        <w:t xml:space="preserve">  2  статьи  45 Федерального  закона  от  31.07.2020</w:t>
      </w:r>
      <w:r w:rsidR="00EA3567" w:rsidRPr="006B5E0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B5E0E">
        <w:rPr>
          <w:rFonts w:ascii="Times New Roman" w:hAnsi="Times New Roman" w:cs="Times New Roman"/>
          <w:sz w:val="26"/>
          <w:szCs w:val="26"/>
          <w:lang w:val="ru-RU"/>
        </w:rPr>
        <w:t>№ 248-ФЗ «О государственном контроле (надзоре) и муниципальном контроле в Российской Федерации»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нормами федерального законодательства РФ.</w:t>
      </w:r>
    </w:p>
    <w:p w:rsidR="00203B4B" w:rsidRPr="006B5E0E" w:rsidRDefault="00203B4B" w:rsidP="00203B4B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B5E0E">
        <w:rPr>
          <w:rFonts w:ascii="Times New Roman" w:hAnsi="Times New Roman" w:cs="Times New Roman"/>
          <w:sz w:val="26"/>
          <w:szCs w:val="26"/>
          <w:lang w:val="ru-RU"/>
        </w:rPr>
        <w:t xml:space="preserve">Основными причинами нарушений обязательных требований и возникновения рисков причинения вреда (ущерба) охраняемым законом ценностям является не </w:t>
      </w:r>
      <w:proofErr w:type="spellStart"/>
      <w:r w:rsidRPr="006B5E0E">
        <w:rPr>
          <w:rFonts w:ascii="Times New Roman" w:hAnsi="Times New Roman" w:cs="Times New Roman"/>
          <w:sz w:val="26"/>
          <w:szCs w:val="26"/>
          <w:lang w:val="ru-RU"/>
        </w:rPr>
        <w:t>урегулированность</w:t>
      </w:r>
      <w:proofErr w:type="spellEnd"/>
      <w:r w:rsidRPr="006B5E0E">
        <w:rPr>
          <w:rFonts w:ascii="Times New Roman" w:hAnsi="Times New Roman" w:cs="Times New Roman"/>
          <w:sz w:val="26"/>
          <w:szCs w:val="26"/>
          <w:lang w:val="ru-RU"/>
        </w:rPr>
        <w:t xml:space="preserve"> многих вопросов в части </w:t>
      </w:r>
      <w:proofErr w:type="gramStart"/>
      <w:r w:rsidRPr="006B5E0E">
        <w:rPr>
          <w:rFonts w:ascii="Times New Roman" w:hAnsi="Times New Roman" w:cs="Times New Roman"/>
          <w:sz w:val="26"/>
          <w:szCs w:val="26"/>
          <w:lang w:val="ru-RU"/>
        </w:rPr>
        <w:t>благоустройства</w:t>
      </w:r>
      <w:proofErr w:type="gramEnd"/>
      <w:r w:rsidRPr="006B5E0E">
        <w:rPr>
          <w:rFonts w:ascii="Times New Roman" w:hAnsi="Times New Roman" w:cs="Times New Roman"/>
          <w:sz w:val="26"/>
          <w:szCs w:val="26"/>
          <w:lang w:val="ru-RU"/>
        </w:rPr>
        <w:t xml:space="preserve"> как на уровне федерального законодательства, так и на уровне нормативных актов муниципального образования. </w:t>
      </w:r>
    </w:p>
    <w:p w:rsidR="00BD2A40" w:rsidRPr="006B5E0E" w:rsidRDefault="00203B4B" w:rsidP="00203B4B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B5E0E">
        <w:rPr>
          <w:rFonts w:ascii="Times New Roman" w:hAnsi="Times New Roman" w:cs="Times New Roman"/>
          <w:sz w:val="26"/>
          <w:szCs w:val="26"/>
          <w:lang w:val="ru-RU"/>
        </w:rPr>
        <w:t xml:space="preserve">Решением данной проблемы является активное проведение должностными лицами органа муниципального контроля профилактических мероприятий по вопросам, связанным с соблюдением обязательных требований и профилактикой </w:t>
      </w:r>
      <w:r w:rsidRPr="006B5E0E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рисков причинения вреда (ущерба) охраняемым законом ценностям, а также консультирования по вопросам, связанным с организацией и проведением муниципального земельного контроля на территории </w:t>
      </w:r>
      <w:r w:rsidR="00C86BDD" w:rsidRPr="006B5E0E">
        <w:rPr>
          <w:rFonts w:ascii="Times New Roman" w:hAnsi="Times New Roman" w:cs="Times New Roman"/>
          <w:sz w:val="26"/>
          <w:szCs w:val="26"/>
          <w:lang w:val="ru-RU"/>
        </w:rPr>
        <w:t>Юргинского</w:t>
      </w:r>
      <w:r w:rsidRPr="006B5E0E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муниципального округа.</w:t>
      </w:r>
    </w:p>
    <w:p w:rsidR="00515AAA" w:rsidRPr="006B5E0E" w:rsidRDefault="00BD2A40" w:rsidP="00C13CAD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6B5E0E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Муниципальный  </w:t>
      </w:r>
      <w:r w:rsidR="00C13CAD" w:rsidRPr="006B5E0E">
        <w:rPr>
          <w:rFonts w:ascii="Times New Roman" w:hAnsi="Times New Roman" w:cs="Times New Roman"/>
          <w:sz w:val="26"/>
          <w:szCs w:val="26"/>
          <w:lang w:val="ru-RU"/>
        </w:rPr>
        <w:t xml:space="preserve">контроль </w:t>
      </w:r>
      <w:r w:rsidR="00203B4B" w:rsidRPr="006B5E0E">
        <w:rPr>
          <w:rFonts w:ascii="Times New Roman" w:hAnsi="Times New Roman" w:cs="Times New Roman"/>
          <w:sz w:val="26"/>
          <w:szCs w:val="26"/>
          <w:lang w:val="ru-RU"/>
        </w:rPr>
        <w:t xml:space="preserve">за соблюдением правил благоустройства территории </w:t>
      </w:r>
      <w:r w:rsidR="00C86BDD" w:rsidRPr="006B5E0E">
        <w:rPr>
          <w:rFonts w:ascii="Times New Roman" w:hAnsi="Times New Roman" w:cs="Times New Roman"/>
          <w:sz w:val="26"/>
          <w:szCs w:val="26"/>
          <w:lang w:val="ru-RU"/>
        </w:rPr>
        <w:t>Юргинского</w:t>
      </w:r>
      <w:r w:rsidR="00203B4B" w:rsidRPr="006B5E0E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муниципального округа</w:t>
      </w:r>
      <w:r w:rsidRPr="006B5E0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13CAD" w:rsidRPr="006B5E0E">
        <w:rPr>
          <w:rFonts w:ascii="Times New Roman" w:hAnsi="Times New Roman" w:cs="Times New Roman"/>
          <w:sz w:val="26"/>
          <w:szCs w:val="26"/>
          <w:lang w:val="ru-RU"/>
        </w:rPr>
        <w:t xml:space="preserve">в области соблюдения юридическими лицами, индивидуальными предпринимателями и гражданами обязательных требований, установленных федеральными законами, законами Кемеровской области-Кузбасса и муниципальными правовыми актами в отношении </w:t>
      </w:r>
      <w:r w:rsidR="00203B4B" w:rsidRPr="006B5E0E">
        <w:rPr>
          <w:rFonts w:ascii="Times New Roman" w:hAnsi="Times New Roman" w:cs="Times New Roman"/>
          <w:sz w:val="26"/>
          <w:szCs w:val="26"/>
          <w:lang w:val="ru-RU"/>
        </w:rPr>
        <w:t>соблюдением правил благоустройства</w:t>
      </w:r>
      <w:r w:rsidRPr="006B5E0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13CAD" w:rsidRPr="006B5E0E">
        <w:rPr>
          <w:rFonts w:ascii="Times New Roman" w:hAnsi="Times New Roman" w:cs="Times New Roman"/>
          <w:sz w:val="26"/>
          <w:szCs w:val="26"/>
          <w:lang w:val="ru-RU"/>
        </w:rPr>
        <w:t xml:space="preserve">с целью недопущения причинения вреда (ущерба) охраняемым законом ценностям является  вновь введенным видом муниципального контроля, ранее не осуществлявшимся на территории </w:t>
      </w:r>
      <w:r w:rsidR="00C86BDD" w:rsidRPr="006B5E0E">
        <w:rPr>
          <w:rFonts w:ascii="Times New Roman" w:hAnsi="Times New Roman" w:cs="Times New Roman"/>
          <w:sz w:val="26"/>
          <w:szCs w:val="26"/>
          <w:lang w:val="ru-RU"/>
        </w:rPr>
        <w:t>Юргинского</w:t>
      </w:r>
      <w:r w:rsidR="00C13CAD" w:rsidRPr="006B5E0E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муниципального округа, поэтому</w:t>
      </w:r>
      <w:proofErr w:type="gramEnd"/>
      <w:r w:rsidR="00C13CAD" w:rsidRPr="006B5E0E">
        <w:rPr>
          <w:rFonts w:ascii="Times New Roman" w:hAnsi="Times New Roman" w:cs="Times New Roman"/>
          <w:sz w:val="26"/>
          <w:szCs w:val="26"/>
          <w:lang w:val="ru-RU"/>
        </w:rPr>
        <w:t xml:space="preserve"> отсутствует накопленная база в области нарушений обязательных требований и (или) возможных рисков причинения вреда (ущерба) охраняемым законом ценностям.</w:t>
      </w:r>
    </w:p>
    <w:p w:rsidR="00423E77" w:rsidRPr="006B5E0E" w:rsidRDefault="00423E77" w:rsidP="00423E77">
      <w:pPr>
        <w:ind w:left="106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15AAA" w:rsidRPr="006B5E0E" w:rsidRDefault="00515AAA" w:rsidP="00515AAA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B5E0E">
        <w:rPr>
          <w:rFonts w:ascii="Times New Roman" w:hAnsi="Times New Roman" w:cs="Times New Roman"/>
          <w:b/>
          <w:sz w:val="26"/>
          <w:szCs w:val="26"/>
          <w:lang w:val="ru-RU"/>
        </w:rPr>
        <w:t>Раздел 2. Цели и задачи реализации программы профилактики</w:t>
      </w:r>
    </w:p>
    <w:p w:rsidR="00515AAA" w:rsidRPr="006B5E0E" w:rsidRDefault="00515AAA" w:rsidP="00515AAA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515AAA" w:rsidRPr="006B5E0E" w:rsidRDefault="00515AAA" w:rsidP="00C278E4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B5E0E">
        <w:rPr>
          <w:rFonts w:ascii="Times New Roman" w:hAnsi="Times New Roman" w:cs="Times New Roman"/>
          <w:sz w:val="26"/>
          <w:szCs w:val="26"/>
          <w:lang w:val="ru-RU"/>
        </w:rPr>
        <w:t>2.1. Целью программы является:</w:t>
      </w:r>
    </w:p>
    <w:p w:rsidR="00515AAA" w:rsidRPr="006B5E0E" w:rsidRDefault="00515AAA" w:rsidP="00C278E4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B5E0E">
        <w:rPr>
          <w:rFonts w:ascii="Times New Roman" w:hAnsi="Times New Roman" w:cs="Times New Roman"/>
          <w:sz w:val="26"/>
          <w:szCs w:val="26"/>
          <w:lang w:val="ru-RU"/>
        </w:rPr>
        <w:t>предупреждение причинения вреда (ущерба) охраняемым законом ценностям, предупреждение нарушений,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15AAA" w:rsidRPr="006B5E0E" w:rsidRDefault="00515AAA" w:rsidP="00C278E4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B5E0E">
        <w:rPr>
          <w:rFonts w:ascii="Times New Roman" w:hAnsi="Times New Roman" w:cs="Times New Roman"/>
          <w:sz w:val="26"/>
          <w:szCs w:val="26"/>
          <w:lang w:val="ru-RU"/>
        </w:rPr>
        <w:t>создание мотивации к добросовестному поведению подконтрольных субъектов;</w:t>
      </w:r>
    </w:p>
    <w:p w:rsidR="00515AAA" w:rsidRPr="006B5E0E" w:rsidRDefault="00515AAA" w:rsidP="00C278E4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B5E0E">
        <w:rPr>
          <w:rFonts w:ascii="Times New Roman" w:hAnsi="Times New Roman" w:cs="Times New Roman"/>
          <w:sz w:val="26"/>
          <w:szCs w:val="26"/>
          <w:lang w:val="ru-RU"/>
        </w:rPr>
        <w:t>снижение уровня ущерба охраняемым законом ценностям.</w:t>
      </w:r>
    </w:p>
    <w:p w:rsidR="00515AAA" w:rsidRPr="006B5E0E" w:rsidRDefault="00515AAA" w:rsidP="002A5175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15AAA" w:rsidRPr="006B5E0E" w:rsidRDefault="00515AAA" w:rsidP="00C278E4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B5E0E">
        <w:rPr>
          <w:rFonts w:ascii="Times New Roman" w:hAnsi="Times New Roman" w:cs="Times New Roman"/>
          <w:sz w:val="26"/>
          <w:szCs w:val="26"/>
          <w:lang w:val="ru-RU"/>
        </w:rPr>
        <w:t>2.2. Задачами программы являются:</w:t>
      </w:r>
    </w:p>
    <w:p w:rsidR="00515AAA" w:rsidRPr="006B5E0E" w:rsidRDefault="00515AAA" w:rsidP="00C278E4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B5E0E">
        <w:rPr>
          <w:rFonts w:ascii="Times New Roman" w:hAnsi="Times New Roman" w:cs="Times New Roman"/>
          <w:sz w:val="26"/>
          <w:szCs w:val="26"/>
          <w:lang w:val="ru-RU"/>
        </w:rPr>
        <w:t>Укрепление системы профилактики нарушений обязательных требований и риска причинения вреда (ущерба) охраняемым законом ценностям путём активизации профилактической деятельности;</w:t>
      </w:r>
    </w:p>
    <w:p w:rsidR="00515AAA" w:rsidRPr="006B5E0E" w:rsidRDefault="00515AAA" w:rsidP="00C278E4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B5E0E">
        <w:rPr>
          <w:rFonts w:ascii="Times New Roman" w:hAnsi="Times New Roman" w:cs="Times New Roman"/>
          <w:sz w:val="26"/>
          <w:szCs w:val="26"/>
          <w:lang w:val="ru-RU"/>
        </w:rPr>
        <w:t>Выявление причин, факторов и условий, способствующих нарушениям обязательных требований и причинения вреда (ущерба) охраняемых законом ценностей;</w:t>
      </w:r>
    </w:p>
    <w:p w:rsidR="00515AAA" w:rsidRPr="006B5E0E" w:rsidRDefault="00515AAA" w:rsidP="00C278E4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B5E0E">
        <w:rPr>
          <w:rFonts w:ascii="Times New Roman" w:hAnsi="Times New Roman" w:cs="Times New Roman"/>
          <w:sz w:val="26"/>
          <w:szCs w:val="26"/>
          <w:lang w:val="ru-RU"/>
        </w:rPr>
        <w:t>Повышение правосознания и правовой культуры руководителей юридических лиц и индивидуальных предпринимателей;</w:t>
      </w:r>
    </w:p>
    <w:p w:rsidR="00515AAA" w:rsidRPr="006B5E0E" w:rsidRDefault="00515AAA" w:rsidP="00C278E4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B5E0E">
        <w:rPr>
          <w:rFonts w:ascii="Times New Roman" w:hAnsi="Times New Roman" w:cs="Times New Roman"/>
          <w:sz w:val="26"/>
          <w:szCs w:val="26"/>
          <w:lang w:val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15AAA" w:rsidRPr="006B5E0E" w:rsidRDefault="00515AAA" w:rsidP="00C278E4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B5E0E">
        <w:rPr>
          <w:rFonts w:ascii="Times New Roman" w:hAnsi="Times New Roman" w:cs="Times New Roman"/>
          <w:sz w:val="26"/>
          <w:szCs w:val="26"/>
          <w:lang w:val="ru-RU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6B5E0E" w:rsidRPr="006B5E0E" w:rsidRDefault="006B5E0E" w:rsidP="00515AAA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CE5731" w:rsidRDefault="00CE5731" w:rsidP="00515AAA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E5731" w:rsidRDefault="00CE5731" w:rsidP="00515AAA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E5731" w:rsidRDefault="00CE5731" w:rsidP="00515AAA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E5731" w:rsidRDefault="00CE5731" w:rsidP="00515AAA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E5731" w:rsidRDefault="00CE5731" w:rsidP="00515AAA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515AAA" w:rsidRPr="006B5E0E" w:rsidRDefault="00515AAA" w:rsidP="00515AAA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B5E0E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Раздел 3.  План мероприятий по профилактике рисков причинения вреда (ущерба) охраняемых законом ценностей</w:t>
      </w:r>
    </w:p>
    <w:p w:rsidR="00515AAA" w:rsidRPr="006B5E0E" w:rsidRDefault="00515AAA" w:rsidP="00515AAA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4430"/>
        <w:gridCol w:w="2014"/>
        <w:gridCol w:w="2374"/>
      </w:tblGrid>
      <w:tr w:rsidR="00515AAA" w:rsidRPr="006B5E0E" w:rsidTr="00CC7546">
        <w:tc>
          <w:tcPr>
            <w:tcW w:w="807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</w:t>
            </w:r>
          </w:p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gramEnd"/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/п</w:t>
            </w:r>
          </w:p>
        </w:tc>
        <w:tc>
          <w:tcPr>
            <w:tcW w:w="4890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 мероприятия</w:t>
            </w:r>
          </w:p>
        </w:tc>
        <w:tc>
          <w:tcPr>
            <w:tcW w:w="1896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Срок реализации</w:t>
            </w:r>
          </w:p>
        </w:tc>
        <w:tc>
          <w:tcPr>
            <w:tcW w:w="1977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Ответственное должностное лицо</w:t>
            </w:r>
          </w:p>
        </w:tc>
      </w:tr>
      <w:tr w:rsidR="00515AAA" w:rsidRPr="006B5E0E" w:rsidTr="00CC7546">
        <w:tc>
          <w:tcPr>
            <w:tcW w:w="807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4890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896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977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515AAA" w:rsidRPr="00654C26" w:rsidTr="00CC7546">
        <w:tc>
          <w:tcPr>
            <w:tcW w:w="807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4890" w:type="dxa"/>
          </w:tcPr>
          <w:p w:rsidR="00515AAA" w:rsidRPr="006B5E0E" w:rsidRDefault="00515AAA" w:rsidP="00C278E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в средствах массовой информации (газете «</w:t>
            </w:r>
            <w:proofErr w:type="spellStart"/>
            <w:r w:rsidR="00C86BDD"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Юргински</w:t>
            </w:r>
            <w:r w:rsidR="00C278E4"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proofErr w:type="spellEnd"/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C278E4"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ведомости</w:t>
            </w: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») и</w:t>
            </w:r>
            <w:r w:rsidR="00E05DCE"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</w:t>
            </w: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 официальном сайте администрации </w:t>
            </w:r>
            <w:r w:rsidR="00C86BDD"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Юргинского</w:t>
            </w: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муниципального округа в информационно-телекоммуникационной сети Интернет нормативных правовых актов, проверка соблюдения которых является предметом муниципального контроля</w:t>
            </w:r>
          </w:p>
        </w:tc>
        <w:tc>
          <w:tcPr>
            <w:tcW w:w="1896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года (по мере необходимости)</w:t>
            </w:r>
          </w:p>
        </w:tc>
        <w:tc>
          <w:tcPr>
            <w:tcW w:w="1977" w:type="dxa"/>
          </w:tcPr>
          <w:p w:rsidR="00515AAA" w:rsidRPr="006B5E0E" w:rsidRDefault="00C278E4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Начальник Управления по обеспечению жизнедеятельности и строительству Юргинского муниципального округа</w:t>
            </w:r>
          </w:p>
        </w:tc>
      </w:tr>
      <w:tr w:rsidR="00515AAA" w:rsidRPr="00654C26" w:rsidTr="00CC7546">
        <w:tc>
          <w:tcPr>
            <w:tcW w:w="807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4890" w:type="dxa"/>
          </w:tcPr>
          <w:p w:rsidR="00515AAA" w:rsidRPr="006B5E0E" w:rsidRDefault="00515AAA" w:rsidP="002A517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 путем проведения разъяснительной работы в средствах массовой информации, с применением иных способов информирования без непосредственного взаимодействия с контролируемыми лицами.</w:t>
            </w:r>
          </w:p>
        </w:tc>
        <w:tc>
          <w:tcPr>
            <w:tcW w:w="1896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года (по мере необходимости)</w:t>
            </w:r>
          </w:p>
        </w:tc>
        <w:tc>
          <w:tcPr>
            <w:tcW w:w="1977" w:type="dxa"/>
          </w:tcPr>
          <w:p w:rsidR="00C278E4" w:rsidRPr="006B5E0E" w:rsidRDefault="00C278E4" w:rsidP="00C278E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B5E0E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 Управления по обеспечению жизнедеятельности и строительству Юргинского муниципального округа</w:t>
            </w:r>
          </w:p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15AAA" w:rsidRPr="00654C26" w:rsidTr="00CC7546">
        <w:tc>
          <w:tcPr>
            <w:tcW w:w="807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4890" w:type="dxa"/>
          </w:tcPr>
          <w:p w:rsidR="00515AAA" w:rsidRPr="006B5E0E" w:rsidRDefault="00515AAA" w:rsidP="00C278E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Своевременное информирование юридических лиц и индивидуальных предпринимателей об изменении обязательных требований, путем размещения информации в газете «</w:t>
            </w:r>
            <w:proofErr w:type="spellStart"/>
            <w:r w:rsidR="00C278E4"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Юргинские</w:t>
            </w:r>
            <w:proofErr w:type="spellEnd"/>
            <w:r w:rsidR="00C278E4"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ведомости</w:t>
            </w:r>
            <w:r w:rsidR="00E05DCE"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» или </w:t>
            </w: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размещения на официальном сайте администрации </w:t>
            </w:r>
            <w:r w:rsidR="00C86BDD"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Юргинского</w:t>
            </w: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муниципального округа в информационно-телекоммуникационной сети Интернет, а также подготовки и распространения комментариев о содержании новых нормативных </w:t>
            </w: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правовых актов, устанавливающих новые обязательные требования, сроках и порядке вступления их в действие, а также рекомендаций о проведении необходимых</w:t>
            </w:r>
            <w:proofErr w:type="gramEnd"/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организационных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1977" w:type="dxa"/>
          </w:tcPr>
          <w:p w:rsidR="00C278E4" w:rsidRPr="006B5E0E" w:rsidRDefault="00C278E4" w:rsidP="00C278E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B5E0E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 Управления по обеспечению жизнедеятельности и строительству Юргинского муниципального округа</w:t>
            </w:r>
          </w:p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15AAA" w:rsidRPr="00654C26" w:rsidTr="00CC7546">
        <w:tc>
          <w:tcPr>
            <w:tcW w:w="807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4.</w:t>
            </w:r>
          </w:p>
        </w:tc>
        <w:tc>
          <w:tcPr>
            <w:tcW w:w="4890" w:type="dxa"/>
          </w:tcPr>
          <w:p w:rsidR="00515AAA" w:rsidRPr="006B5E0E" w:rsidRDefault="00515AAA" w:rsidP="002A517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 (надзора). Консультирование может осуществляться:</w:t>
            </w:r>
          </w:p>
          <w:p w:rsidR="00515AAA" w:rsidRPr="006B5E0E" w:rsidRDefault="00515AAA" w:rsidP="002A517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по телефону;</w:t>
            </w:r>
          </w:p>
          <w:p w:rsidR="00515AAA" w:rsidRPr="006B5E0E" w:rsidRDefault="00515AAA" w:rsidP="002A517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при личном обращении;</w:t>
            </w:r>
          </w:p>
          <w:p w:rsidR="00515AAA" w:rsidRPr="006B5E0E" w:rsidRDefault="00515AAA" w:rsidP="002A517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по средствам видео-конференц-связи;</w:t>
            </w:r>
          </w:p>
          <w:p w:rsidR="00515AAA" w:rsidRPr="006B5E0E" w:rsidRDefault="00515AAA" w:rsidP="002A517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в ходе проведения профилактического мероприятия;</w:t>
            </w:r>
          </w:p>
          <w:p w:rsidR="00515AAA" w:rsidRPr="006B5E0E" w:rsidRDefault="00515AAA" w:rsidP="002A517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в ходе проведения контрольного (надзорного) мероприятия.</w:t>
            </w:r>
          </w:p>
        </w:tc>
        <w:tc>
          <w:tcPr>
            <w:tcW w:w="1896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мере необходимости</w:t>
            </w:r>
          </w:p>
        </w:tc>
        <w:tc>
          <w:tcPr>
            <w:tcW w:w="1977" w:type="dxa"/>
          </w:tcPr>
          <w:p w:rsidR="00C278E4" w:rsidRPr="006B5E0E" w:rsidRDefault="00C278E4" w:rsidP="00C278E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B5E0E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 Управления по обеспечению жизнедеятельности и строительству Юргинского муниципального округа</w:t>
            </w:r>
          </w:p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15AAA" w:rsidRPr="00654C26" w:rsidTr="00CC7546">
        <w:tc>
          <w:tcPr>
            <w:tcW w:w="807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4890" w:type="dxa"/>
          </w:tcPr>
          <w:p w:rsidR="00515AAA" w:rsidRPr="006B5E0E" w:rsidRDefault="00515AAA" w:rsidP="002A517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Обобщение практики осуществления мероприятий по муниципальному контролю с размещением на официальном сайте администрации </w:t>
            </w:r>
            <w:r w:rsidR="00C86BDD"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Юргинского</w:t>
            </w: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муниципального округа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быть приниматься юридическими лицами и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1896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Ежегодно</w:t>
            </w:r>
          </w:p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реже одного раза в год</w:t>
            </w:r>
          </w:p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(в году, следующем за </w:t>
            </w:r>
            <w:proofErr w:type="gramStart"/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отчетным</w:t>
            </w:r>
            <w:proofErr w:type="gramEnd"/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1977" w:type="dxa"/>
          </w:tcPr>
          <w:p w:rsidR="00C278E4" w:rsidRPr="006B5E0E" w:rsidRDefault="00C278E4" w:rsidP="00C278E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B5E0E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 Управления по обеспечению жизнедеятельности и строительству Юргинского муниципального округа</w:t>
            </w:r>
          </w:p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15AAA" w:rsidRPr="00654C26" w:rsidTr="00CC7546">
        <w:tc>
          <w:tcPr>
            <w:tcW w:w="807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4890" w:type="dxa"/>
          </w:tcPr>
          <w:p w:rsidR="00515AAA" w:rsidRPr="006B5E0E" w:rsidRDefault="00515AAA" w:rsidP="002A517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Объявление предостережений о недопустимости нарушения обязательных требований проводится в соответствии со статьями 45 и 49 Федерального закона от 31.07.2020 № 248-ФЗ «О государственном контроле (надзоре) и муниципальном </w:t>
            </w: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контроле в Российской Федерации» (если иной порядок не установлен законодательством РФ).</w:t>
            </w:r>
          </w:p>
        </w:tc>
        <w:tc>
          <w:tcPr>
            <w:tcW w:w="1896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1977" w:type="dxa"/>
          </w:tcPr>
          <w:p w:rsidR="00C278E4" w:rsidRPr="006B5E0E" w:rsidRDefault="00C278E4" w:rsidP="00C278E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B5E0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Начальник Управления по обеспечению жизнедеятельности и строительству Юргинского муниципального </w:t>
            </w:r>
            <w:r w:rsidRPr="006B5E0E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округа</w:t>
            </w:r>
          </w:p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15AAA" w:rsidRPr="00654C26" w:rsidTr="00CC7546">
        <w:tc>
          <w:tcPr>
            <w:tcW w:w="807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7.</w:t>
            </w:r>
          </w:p>
        </w:tc>
        <w:tc>
          <w:tcPr>
            <w:tcW w:w="4890" w:type="dxa"/>
          </w:tcPr>
          <w:p w:rsidR="00515AAA" w:rsidRPr="006B5E0E" w:rsidRDefault="00515AAA" w:rsidP="002A517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Разработка программы профилактики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1896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Ежегодно</w:t>
            </w:r>
          </w:p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(до 01 октября)</w:t>
            </w:r>
          </w:p>
        </w:tc>
        <w:tc>
          <w:tcPr>
            <w:tcW w:w="1977" w:type="dxa"/>
          </w:tcPr>
          <w:p w:rsidR="00C278E4" w:rsidRPr="006B5E0E" w:rsidRDefault="00C278E4" w:rsidP="00C278E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B5E0E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 Управления по обеспечению жизнедеятельности и строительству Юргинского муниципального округа</w:t>
            </w:r>
          </w:p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15AAA" w:rsidRPr="00654C26" w:rsidTr="00CC7546">
        <w:tc>
          <w:tcPr>
            <w:tcW w:w="807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8.</w:t>
            </w:r>
          </w:p>
        </w:tc>
        <w:tc>
          <w:tcPr>
            <w:tcW w:w="4890" w:type="dxa"/>
          </w:tcPr>
          <w:p w:rsidR="00515AAA" w:rsidRPr="006B5E0E" w:rsidRDefault="00515AAA" w:rsidP="002A517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Общественное обсуждение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Ежегодно</w:t>
            </w:r>
          </w:p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(с 01 октября по 01 ноября)</w:t>
            </w:r>
          </w:p>
        </w:tc>
        <w:tc>
          <w:tcPr>
            <w:tcW w:w="1977" w:type="dxa"/>
          </w:tcPr>
          <w:p w:rsidR="00C278E4" w:rsidRPr="006B5E0E" w:rsidRDefault="00C278E4" w:rsidP="00C278E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B5E0E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 Управления по обеспечению жизнедеятельности и строительству Юргинского муниципального округа</w:t>
            </w:r>
          </w:p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15AAA" w:rsidRPr="00654C26" w:rsidTr="00CC7546">
        <w:tc>
          <w:tcPr>
            <w:tcW w:w="807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9.</w:t>
            </w:r>
          </w:p>
        </w:tc>
        <w:tc>
          <w:tcPr>
            <w:tcW w:w="4890" w:type="dxa"/>
          </w:tcPr>
          <w:p w:rsidR="00515AAA" w:rsidRPr="006B5E0E" w:rsidRDefault="00515AAA" w:rsidP="002A517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Обсуждение и внесение изменений по результатам общественного </w:t>
            </w:r>
            <w:proofErr w:type="gramStart"/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обсуждения программы профилактики нарушений обязательных требований</w:t>
            </w:r>
            <w:proofErr w:type="gramEnd"/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при осуществлении муниципального контроля</w:t>
            </w:r>
          </w:p>
        </w:tc>
        <w:tc>
          <w:tcPr>
            <w:tcW w:w="1896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Ежегодно </w:t>
            </w:r>
          </w:p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(не позднее, чем до 10 декабря)</w:t>
            </w:r>
          </w:p>
        </w:tc>
        <w:tc>
          <w:tcPr>
            <w:tcW w:w="1977" w:type="dxa"/>
          </w:tcPr>
          <w:p w:rsidR="00C278E4" w:rsidRPr="006B5E0E" w:rsidRDefault="00C278E4" w:rsidP="00C278E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B5E0E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 Управления по обеспечению жизнедеятельности и строительству Юргинского муниципального округа</w:t>
            </w:r>
          </w:p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15AAA" w:rsidRPr="00654C26" w:rsidTr="00CC7546">
        <w:tc>
          <w:tcPr>
            <w:tcW w:w="807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10.</w:t>
            </w:r>
          </w:p>
        </w:tc>
        <w:tc>
          <w:tcPr>
            <w:tcW w:w="4890" w:type="dxa"/>
          </w:tcPr>
          <w:p w:rsidR="00515AAA" w:rsidRPr="006B5E0E" w:rsidRDefault="00515AAA" w:rsidP="002A517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Утверждение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Ежегодно </w:t>
            </w:r>
          </w:p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(до 20 декабря)</w:t>
            </w:r>
          </w:p>
        </w:tc>
        <w:tc>
          <w:tcPr>
            <w:tcW w:w="1977" w:type="dxa"/>
          </w:tcPr>
          <w:p w:rsidR="00C278E4" w:rsidRPr="006B5E0E" w:rsidRDefault="00C278E4" w:rsidP="00C278E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B5E0E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 Управления по обеспечению жизнедеятельности и строительству Юргинского муниципального округа</w:t>
            </w:r>
          </w:p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15AAA" w:rsidRPr="00654C26" w:rsidTr="00CC7546">
        <w:tc>
          <w:tcPr>
            <w:tcW w:w="807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11.</w:t>
            </w:r>
          </w:p>
        </w:tc>
        <w:tc>
          <w:tcPr>
            <w:tcW w:w="4890" w:type="dxa"/>
          </w:tcPr>
          <w:p w:rsidR="00515AAA" w:rsidRPr="006B5E0E" w:rsidRDefault="00515AAA" w:rsidP="002A517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Размещение программы профилактики на официальном сайте администрации </w:t>
            </w:r>
            <w:r w:rsidR="00C86BDD"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Юргинского</w:t>
            </w: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муниципального округа в информационно-телекоммуникационной сети Интернет </w:t>
            </w:r>
          </w:p>
        </w:tc>
        <w:tc>
          <w:tcPr>
            <w:tcW w:w="1896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5 дней с момента утверждения</w:t>
            </w:r>
          </w:p>
        </w:tc>
        <w:tc>
          <w:tcPr>
            <w:tcW w:w="1977" w:type="dxa"/>
          </w:tcPr>
          <w:p w:rsidR="00515AAA" w:rsidRPr="006B5E0E" w:rsidRDefault="00C278E4" w:rsidP="00E05DC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B5E0E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 Управления по обеспечению жизнедеятельности и строительству Юргинского муниципального округа</w:t>
            </w:r>
          </w:p>
        </w:tc>
      </w:tr>
    </w:tbl>
    <w:p w:rsidR="00515AAA" w:rsidRPr="006B5E0E" w:rsidRDefault="00515AAA" w:rsidP="00515AAA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CE5731" w:rsidRDefault="00CE5731" w:rsidP="00515AAA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515AAA" w:rsidRPr="006B5E0E" w:rsidRDefault="00515AAA" w:rsidP="00515AAA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B5E0E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Раздел 4.  Показатели результативности и эффективности программы профилактики</w:t>
      </w:r>
    </w:p>
    <w:p w:rsidR="00515AAA" w:rsidRPr="006B5E0E" w:rsidRDefault="00515AAA" w:rsidP="00515AAA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515AAA" w:rsidRPr="006B5E0E" w:rsidRDefault="00515AAA" w:rsidP="00C278E4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  <w:sectPr w:rsidR="00515AAA" w:rsidRPr="006B5E0E" w:rsidSect="006B5E0E">
          <w:pgSz w:w="11906" w:h="16838"/>
          <w:pgMar w:top="907" w:right="851" w:bottom="851" w:left="1701" w:header="709" w:footer="709" w:gutter="0"/>
          <w:cols w:space="708"/>
          <w:docGrid w:linePitch="360"/>
        </w:sectPr>
      </w:pPr>
      <w:r w:rsidRPr="006B5E0E">
        <w:rPr>
          <w:rFonts w:ascii="Times New Roman" w:hAnsi="Times New Roman" w:cs="Times New Roman"/>
          <w:sz w:val="26"/>
          <w:szCs w:val="26"/>
          <w:lang w:val="ru-RU"/>
        </w:rPr>
        <w:t>Для оценки мероприятий по профилактике рисков причинения вреда (ущерба) охраняемым законом ценностям по итогам отчетного периода, с учетом достижения целей программы профилактики нарушений, в указанной программе установлены следующие отчетные показатели:</w:t>
      </w:r>
    </w:p>
    <w:p w:rsidR="00515AAA" w:rsidRPr="006B5E0E" w:rsidRDefault="00515AAA" w:rsidP="00515AAA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B5E0E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Отчетные показатели реализации программы профилактики</w:t>
      </w:r>
    </w:p>
    <w:p w:rsidR="00515AAA" w:rsidRPr="006B5E0E" w:rsidRDefault="00515AAA" w:rsidP="00515AAA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5891"/>
        <w:gridCol w:w="1736"/>
        <w:gridCol w:w="1737"/>
        <w:gridCol w:w="1736"/>
        <w:gridCol w:w="1737"/>
      </w:tblGrid>
      <w:tr w:rsidR="00515AAA" w:rsidRPr="006B5E0E" w:rsidTr="00CC7546">
        <w:trPr>
          <w:jc w:val="center"/>
        </w:trPr>
        <w:tc>
          <w:tcPr>
            <w:tcW w:w="635" w:type="dxa"/>
            <w:vMerge w:val="restart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</w:t>
            </w:r>
          </w:p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gramEnd"/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/п</w:t>
            </w:r>
          </w:p>
        </w:tc>
        <w:tc>
          <w:tcPr>
            <w:tcW w:w="5891" w:type="dxa"/>
            <w:vMerge w:val="restart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Критерии оценки</w:t>
            </w:r>
          </w:p>
        </w:tc>
        <w:tc>
          <w:tcPr>
            <w:tcW w:w="6946" w:type="dxa"/>
            <w:gridSpan w:val="4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Показатели эффективности</w:t>
            </w:r>
          </w:p>
        </w:tc>
      </w:tr>
      <w:tr w:rsidR="00515AAA" w:rsidRPr="006B5E0E" w:rsidTr="00CC7546">
        <w:trPr>
          <w:jc w:val="center"/>
        </w:trPr>
        <w:tc>
          <w:tcPr>
            <w:tcW w:w="635" w:type="dxa"/>
            <w:vMerge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891" w:type="dxa"/>
            <w:vMerge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473" w:type="dxa"/>
            <w:gridSpan w:val="2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2021 год</w:t>
            </w:r>
          </w:p>
        </w:tc>
        <w:tc>
          <w:tcPr>
            <w:tcW w:w="3473" w:type="dxa"/>
            <w:gridSpan w:val="2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2022 год</w:t>
            </w:r>
          </w:p>
        </w:tc>
      </w:tr>
      <w:tr w:rsidR="00515AAA" w:rsidRPr="006B5E0E" w:rsidTr="00CC7546">
        <w:trPr>
          <w:jc w:val="center"/>
        </w:trPr>
        <w:tc>
          <w:tcPr>
            <w:tcW w:w="635" w:type="dxa"/>
            <w:vMerge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891" w:type="dxa"/>
            <w:vMerge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36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Кол-во,</w:t>
            </w:r>
          </w:p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шт.</w:t>
            </w:r>
          </w:p>
        </w:tc>
        <w:tc>
          <w:tcPr>
            <w:tcW w:w="1737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proofErr w:type="gramEnd"/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% к предыдущему периоду</w:t>
            </w:r>
          </w:p>
        </w:tc>
        <w:tc>
          <w:tcPr>
            <w:tcW w:w="1736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Кол-во,</w:t>
            </w:r>
          </w:p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шт.</w:t>
            </w:r>
          </w:p>
        </w:tc>
        <w:tc>
          <w:tcPr>
            <w:tcW w:w="1737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proofErr w:type="gramEnd"/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% к предыдущему периоду</w:t>
            </w:r>
          </w:p>
        </w:tc>
      </w:tr>
      <w:tr w:rsidR="00515AAA" w:rsidRPr="006B5E0E" w:rsidTr="00CC7546">
        <w:trPr>
          <w:jc w:val="center"/>
        </w:trPr>
        <w:tc>
          <w:tcPr>
            <w:tcW w:w="635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5891" w:type="dxa"/>
          </w:tcPr>
          <w:p w:rsidR="00515AAA" w:rsidRPr="006B5E0E" w:rsidRDefault="00515AAA" w:rsidP="002A517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Количество нормативных правовых актов, обязательных к размещению в СМИ и на официальном сайте администрации </w:t>
            </w:r>
            <w:r w:rsidR="00C86BDD"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Юргинского</w:t>
            </w: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муниципального округа на начало отчетного периода</w:t>
            </w:r>
          </w:p>
        </w:tc>
        <w:tc>
          <w:tcPr>
            <w:tcW w:w="1736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737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736" w:type="dxa"/>
          </w:tcPr>
          <w:p w:rsidR="00515AAA" w:rsidRPr="006B5E0E" w:rsidRDefault="00C278E4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737" w:type="dxa"/>
          </w:tcPr>
          <w:p w:rsidR="00515AAA" w:rsidRPr="006B5E0E" w:rsidRDefault="00E05DCE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</w:t>
            </w:r>
          </w:p>
        </w:tc>
      </w:tr>
      <w:tr w:rsidR="00515AAA" w:rsidRPr="006B5E0E" w:rsidTr="00CC7546">
        <w:trPr>
          <w:jc w:val="center"/>
        </w:trPr>
        <w:tc>
          <w:tcPr>
            <w:tcW w:w="635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5891" w:type="dxa"/>
          </w:tcPr>
          <w:p w:rsidR="00515AAA" w:rsidRPr="006B5E0E" w:rsidRDefault="00515AAA" w:rsidP="002A517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Количество нормативных правовых актов федерального значения, устанавливающих обязательные требования, размещено в течение отчетного периода на официальном сайте в сети Интернет </w:t>
            </w:r>
          </w:p>
        </w:tc>
        <w:tc>
          <w:tcPr>
            <w:tcW w:w="1736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15AAA" w:rsidRPr="006B5E0E" w:rsidRDefault="00C13CAD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737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15AAA" w:rsidRPr="006B5E0E" w:rsidRDefault="00C13CAD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736" w:type="dxa"/>
          </w:tcPr>
          <w:p w:rsidR="00515AAA" w:rsidRPr="006B5E0E" w:rsidRDefault="00C278E4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737" w:type="dxa"/>
          </w:tcPr>
          <w:p w:rsidR="00515AAA" w:rsidRPr="006B5E0E" w:rsidRDefault="00E05DCE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</w:t>
            </w:r>
          </w:p>
        </w:tc>
      </w:tr>
      <w:tr w:rsidR="00515AAA" w:rsidRPr="006B5E0E" w:rsidTr="00CC7546">
        <w:trPr>
          <w:jc w:val="center"/>
        </w:trPr>
        <w:tc>
          <w:tcPr>
            <w:tcW w:w="635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5891" w:type="dxa"/>
          </w:tcPr>
          <w:p w:rsidR="00515AAA" w:rsidRPr="006B5E0E" w:rsidRDefault="00515AAA" w:rsidP="002A517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Количество нормативных правовых актов администрации </w:t>
            </w:r>
            <w:r w:rsidR="00C86BDD"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Юргинского</w:t>
            </w: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муниципального округа, устанавливающих обязательные требования, размещено в течение отчетного периода на официальном сайте в сети Интернет</w:t>
            </w:r>
          </w:p>
        </w:tc>
        <w:tc>
          <w:tcPr>
            <w:tcW w:w="1736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15AAA" w:rsidRPr="006B5E0E" w:rsidRDefault="00C13CAD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737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15AAA" w:rsidRPr="006B5E0E" w:rsidRDefault="00C13CAD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736" w:type="dxa"/>
          </w:tcPr>
          <w:p w:rsidR="00515AAA" w:rsidRPr="006B5E0E" w:rsidRDefault="00C278E4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737" w:type="dxa"/>
          </w:tcPr>
          <w:p w:rsidR="00515AAA" w:rsidRPr="006B5E0E" w:rsidRDefault="00E05DCE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</w:t>
            </w:r>
          </w:p>
        </w:tc>
      </w:tr>
      <w:tr w:rsidR="00515AAA" w:rsidRPr="006B5E0E" w:rsidTr="00CC7546">
        <w:trPr>
          <w:jc w:val="center"/>
        </w:trPr>
        <w:tc>
          <w:tcPr>
            <w:tcW w:w="635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5891" w:type="dxa"/>
          </w:tcPr>
          <w:p w:rsidR="00515AAA" w:rsidRPr="006B5E0E" w:rsidRDefault="00515AAA" w:rsidP="002A517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Количество разъяснений, комментариев, ответов на вопросы, опубликовано в СМИ и на официальном сайте в сети Интернет в течение отчетного периода</w:t>
            </w:r>
          </w:p>
        </w:tc>
        <w:tc>
          <w:tcPr>
            <w:tcW w:w="1736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15AAA" w:rsidRPr="006B5E0E" w:rsidRDefault="00C13CAD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737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15AAA" w:rsidRPr="006B5E0E" w:rsidRDefault="00C13CAD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736" w:type="dxa"/>
          </w:tcPr>
          <w:p w:rsidR="00515AAA" w:rsidRPr="006B5E0E" w:rsidRDefault="00C278E4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737" w:type="dxa"/>
          </w:tcPr>
          <w:p w:rsidR="00515AAA" w:rsidRPr="006B5E0E" w:rsidRDefault="00E05DCE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</w:t>
            </w:r>
          </w:p>
        </w:tc>
      </w:tr>
    </w:tbl>
    <w:p w:rsidR="00515AAA" w:rsidRPr="006B5E0E" w:rsidRDefault="00515AAA" w:rsidP="00515AAA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6B5E0E"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4"/>
        <w:gridCol w:w="6214"/>
        <w:gridCol w:w="1813"/>
        <w:gridCol w:w="1813"/>
        <w:gridCol w:w="1813"/>
        <w:gridCol w:w="1814"/>
      </w:tblGrid>
      <w:tr w:rsidR="00515AAA" w:rsidRPr="006B5E0E" w:rsidTr="00CC7546">
        <w:trPr>
          <w:jc w:val="center"/>
        </w:trPr>
        <w:tc>
          <w:tcPr>
            <w:tcW w:w="584" w:type="dxa"/>
            <w:vMerge w:val="restart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</w:t>
            </w:r>
          </w:p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gramEnd"/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/п</w:t>
            </w:r>
          </w:p>
        </w:tc>
        <w:tc>
          <w:tcPr>
            <w:tcW w:w="6214" w:type="dxa"/>
            <w:vMerge w:val="restart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Критерии оценки</w:t>
            </w:r>
          </w:p>
        </w:tc>
        <w:tc>
          <w:tcPr>
            <w:tcW w:w="7253" w:type="dxa"/>
            <w:gridSpan w:val="4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Показатели эффективности</w:t>
            </w:r>
          </w:p>
        </w:tc>
      </w:tr>
      <w:tr w:rsidR="00515AAA" w:rsidRPr="006B5E0E" w:rsidTr="00CC7546">
        <w:trPr>
          <w:jc w:val="center"/>
        </w:trPr>
        <w:tc>
          <w:tcPr>
            <w:tcW w:w="584" w:type="dxa"/>
            <w:vMerge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214" w:type="dxa"/>
            <w:vMerge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626" w:type="dxa"/>
            <w:gridSpan w:val="2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2021 год</w:t>
            </w:r>
          </w:p>
        </w:tc>
        <w:tc>
          <w:tcPr>
            <w:tcW w:w="3627" w:type="dxa"/>
            <w:gridSpan w:val="2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2022 год</w:t>
            </w:r>
          </w:p>
        </w:tc>
      </w:tr>
      <w:tr w:rsidR="00515AAA" w:rsidRPr="006B5E0E" w:rsidTr="00CC7546">
        <w:trPr>
          <w:jc w:val="center"/>
        </w:trPr>
        <w:tc>
          <w:tcPr>
            <w:tcW w:w="584" w:type="dxa"/>
            <w:vMerge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214" w:type="dxa"/>
            <w:vMerge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13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Кол-во,</w:t>
            </w:r>
          </w:p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шт.</w:t>
            </w:r>
          </w:p>
        </w:tc>
        <w:tc>
          <w:tcPr>
            <w:tcW w:w="1813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proofErr w:type="gramEnd"/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% к предыдущему периоду</w:t>
            </w:r>
          </w:p>
        </w:tc>
        <w:tc>
          <w:tcPr>
            <w:tcW w:w="1813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Кол-во,</w:t>
            </w:r>
          </w:p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шт.</w:t>
            </w:r>
          </w:p>
        </w:tc>
        <w:tc>
          <w:tcPr>
            <w:tcW w:w="1814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proofErr w:type="gramEnd"/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% к предыдущему периоду</w:t>
            </w:r>
          </w:p>
        </w:tc>
      </w:tr>
      <w:tr w:rsidR="00515AAA" w:rsidRPr="006B5E0E" w:rsidTr="00CC7546">
        <w:trPr>
          <w:jc w:val="center"/>
        </w:trPr>
        <w:tc>
          <w:tcPr>
            <w:tcW w:w="584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6214" w:type="dxa"/>
          </w:tcPr>
          <w:p w:rsidR="00515AAA" w:rsidRPr="006B5E0E" w:rsidRDefault="00515AAA" w:rsidP="002A517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Количество проведенных консультаций</w:t>
            </w:r>
          </w:p>
        </w:tc>
        <w:tc>
          <w:tcPr>
            <w:tcW w:w="1813" w:type="dxa"/>
          </w:tcPr>
          <w:p w:rsidR="00515AAA" w:rsidRPr="006B5E0E" w:rsidRDefault="00C13CAD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6B5E0E" w:rsidRDefault="00C13CAD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14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15AAA" w:rsidRPr="006B5E0E" w:rsidTr="00CC7546">
        <w:trPr>
          <w:jc w:val="center"/>
        </w:trPr>
        <w:tc>
          <w:tcPr>
            <w:tcW w:w="584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6214" w:type="dxa"/>
          </w:tcPr>
          <w:p w:rsidR="00515AAA" w:rsidRPr="006B5E0E" w:rsidRDefault="00515AAA" w:rsidP="002A517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Удовлетворенность контролируемых лиц и (или) их представителей информацией, полученной в результате  консультирования</w:t>
            </w:r>
          </w:p>
        </w:tc>
        <w:tc>
          <w:tcPr>
            <w:tcW w:w="1813" w:type="dxa"/>
          </w:tcPr>
          <w:p w:rsidR="00515AAA" w:rsidRPr="006B5E0E" w:rsidRDefault="00C13CAD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6B5E0E" w:rsidRDefault="00C13CAD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6B5E0E" w:rsidRDefault="00C278E4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814" w:type="dxa"/>
          </w:tcPr>
          <w:p w:rsidR="00515AAA" w:rsidRPr="006B5E0E" w:rsidRDefault="00E05DCE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</w:t>
            </w:r>
          </w:p>
        </w:tc>
      </w:tr>
      <w:tr w:rsidR="00515AAA" w:rsidRPr="006B5E0E" w:rsidTr="00CC7546">
        <w:trPr>
          <w:jc w:val="center"/>
        </w:trPr>
        <w:tc>
          <w:tcPr>
            <w:tcW w:w="584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7. </w:t>
            </w:r>
          </w:p>
        </w:tc>
        <w:tc>
          <w:tcPr>
            <w:tcW w:w="6214" w:type="dxa"/>
          </w:tcPr>
          <w:p w:rsidR="00515AAA" w:rsidRPr="006B5E0E" w:rsidRDefault="00515AAA" w:rsidP="002A517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Количество предостережений о недопустимости нарушения обязательных требований в соответствии статьями 45 и 49 Федерального закона от 31.07.2020 № 248-ФЗ «О государственном контроле (надзоре) и муниципальном контроле в Российской Федерации»  было выдано за отчетный период</w:t>
            </w:r>
          </w:p>
        </w:tc>
        <w:tc>
          <w:tcPr>
            <w:tcW w:w="1813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6B5E0E" w:rsidRDefault="00C278E4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814" w:type="dxa"/>
          </w:tcPr>
          <w:p w:rsidR="00515AAA" w:rsidRPr="006B5E0E" w:rsidRDefault="00E05DCE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</w:t>
            </w:r>
          </w:p>
        </w:tc>
      </w:tr>
      <w:tr w:rsidR="00515AAA" w:rsidRPr="006B5E0E" w:rsidTr="00CC7546">
        <w:trPr>
          <w:jc w:val="center"/>
        </w:trPr>
        <w:tc>
          <w:tcPr>
            <w:tcW w:w="584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8.</w:t>
            </w:r>
          </w:p>
        </w:tc>
        <w:tc>
          <w:tcPr>
            <w:tcW w:w="6214" w:type="dxa"/>
          </w:tcPr>
          <w:p w:rsidR="00515AAA" w:rsidRPr="006B5E0E" w:rsidRDefault="00515AAA" w:rsidP="002A517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Количество исполненных подконтрольными субъектами предостережений о недопустимости нарушения обязательных требований, установленных муниципальными правовыми актами.</w:t>
            </w:r>
          </w:p>
        </w:tc>
        <w:tc>
          <w:tcPr>
            <w:tcW w:w="1813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15AAA" w:rsidRPr="006B5E0E" w:rsidRDefault="00515AAA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6B5E0E" w:rsidRDefault="00C278E4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814" w:type="dxa"/>
          </w:tcPr>
          <w:p w:rsidR="00515AAA" w:rsidRPr="006B5E0E" w:rsidRDefault="00E05DCE" w:rsidP="00515A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5E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</w:t>
            </w:r>
          </w:p>
        </w:tc>
      </w:tr>
    </w:tbl>
    <w:p w:rsidR="00515AAA" w:rsidRPr="006B5E0E" w:rsidRDefault="00515AAA" w:rsidP="00515AAA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297EA9" w:rsidRPr="006B5E0E" w:rsidRDefault="00297EA9" w:rsidP="00297EA9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sectPr w:rsidR="00297EA9" w:rsidRPr="006B5E0E" w:rsidSect="00515AAA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E1AAF"/>
    <w:multiLevelType w:val="hybridMultilevel"/>
    <w:tmpl w:val="3104E624"/>
    <w:lvl w:ilvl="0" w:tplc="03669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1E"/>
    <w:rsid w:val="00183EF8"/>
    <w:rsid w:val="001A571A"/>
    <w:rsid w:val="001B2F1E"/>
    <w:rsid w:val="00203B4B"/>
    <w:rsid w:val="00297EA9"/>
    <w:rsid w:val="002A5175"/>
    <w:rsid w:val="00410AF8"/>
    <w:rsid w:val="00415A27"/>
    <w:rsid w:val="00423E77"/>
    <w:rsid w:val="004D5AA8"/>
    <w:rsid w:val="00515AAA"/>
    <w:rsid w:val="005A3A04"/>
    <w:rsid w:val="005F5125"/>
    <w:rsid w:val="00654C26"/>
    <w:rsid w:val="006B5E0E"/>
    <w:rsid w:val="006E37E4"/>
    <w:rsid w:val="007C6507"/>
    <w:rsid w:val="00B72775"/>
    <w:rsid w:val="00BD2A40"/>
    <w:rsid w:val="00BD4B6D"/>
    <w:rsid w:val="00BF6DA6"/>
    <w:rsid w:val="00C13CAD"/>
    <w:rsid w:val="00C278E4"/>
    <w:rsid w:val="00C86BDD"/>
    <w:rsid w:val="00CB63DE"/>
    <w:rsid w:val="00CE5731"/>
    <w:rsid w:val="00E05DCE"/>
    <w:rsid w:val="00E33D4E"/>
    <w:rsid w:val="00EA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1E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4">
    <w:name w:val="heading 4"/>
    <w:basedOn w:val="a"/>
    <w:next w:val="a"/>
    <w:link w:val="40"/>
    <w:qFormat/>
    <w:rsid w:val="001B2F1E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1B2F1E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2F1E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1B2F1E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table" w:styleId="a3">
    <w:name w:val="Table Grid"/>
    <w:basedOn w:val="a1"/>
    <w:uiPriority w:val="59"/>
    <w:rsid w:val="00515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3D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D4E"/>
    <w:rPr>
      <w:rFonts w:ascii="Segoe UI" w:eastAsia="Times New Roman" w:hAnsi="Segoe UI" w:cs="Segoe UI"/>
      <w:sz w:val="18"/>
      <w:szCs w:val="18"/>
      <w:lang w:val="en-US" w:eastAsia="ar-SA"/>
    </w:rPr>
  </w:style>
  <w:style w:type="paragraph" w:customStyle="1" w:styleId="ConsPlusTitle">
    <w:name w:val="ConsPlusTitle"/>
    <w:uiPriority w:val="99"/>
    <w:rsid w:val="00C278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1E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4">
    <w:name w:val="heading 4"/>
    <w:basedOn w:val="a"/>
    <w:next w:val="a"/>
    <w:link w:val="40"/>
    <w:qFormat/>
    <w:rsid w:val="001B2F1E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1B2F1E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2F1E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1B2F1E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table" w:styleId="a3">
    <w:name w:val="Table Grid"/>
    <w:basedOn w:val="a1"/>
    <w:uiPriority w:val="59"/>
    <w:rsid w:val="00515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3D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D4E"/>
    <w:rPr>
      <w:rFonts w:ascii="Segoe UI" w:eastAsia="Times New Roman" w:hAnsi="Segoe UI" w:cs="Segoe UI"/>
      <w:sz w:val="18"/>
      <w:szCs w:val="18"/>
      <w:lang w:val="en-US" w:eastAsia="ar-SA"/>
    </w:rPr>
  </w:style>
  <w:style w:type="paragraph" w:customStyle="1" w:styleId="ConsPlusTitle">
    <w:name w:val="ConsPlusTitle"/>
    <w:uiPriority w:val="99"/>
    <w:rsid w:val="00C278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2590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Куприянова Лидия Михайловна</cp:lastModifiedBy>
  <cp:revision>9</cp:revision>
  <cp:lastPrinted>2022-07-01T07:18:00Z</cp:lastPrinted>
  <dcterms:created xsi:type="dcterms:W3CDTF">2022-06-30T09:27:00Z</dcterms:created>
  <dcterms:modified xsi:type="dcterms:W3CDTF">2022-07-04T08:00:00Z</dcterms:modified>
</cp:coreProperties>
</file>