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374E8C" w:rsidRPr="00CE06C9" w:rsidRDefault="00374E8C" w:rsidP="00374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74E8C" w:rsidRPr="00CE06C9" w:rsidRDefault="00374E8C" w:rsidP="00374E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района </w:t>
      </w:r>
    </w:p>
    <w:p w:rsidR="00374E8C" w:rsidRPr="00CE06C9" w:rsidRDefault="00374E8C" w:rsidP="00374E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4E8C" w:rsidRPr="00CE06C9" w:rsidTr="00970E0D">
        <w:trPr>
          <w:trHeight w:val="328"/>
          <w:jc w:val="center"/>
        </w:trPr>
        <w:tc>
          <w:tcPr>
            <w:tcW w:w="666" w:type="dxa"/>
          </w:tcPr>
          <w:p w:rsidR="00374E8C" w:rsidRPr="00CE06C9" w:rsidRDefault="00374E8C" w:rsidP="00970E0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74E8C" w:rsidRPr="00CE06C9" w:rsidRDefault="00704FFA" w:rsidP="0097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61" w:type="dxa"/>
          </w:tcPr>
          <w:p w:rsidR="00374E8C" w:rsidRPr="00CE06C9" w:rsidRDefault="00374E8C" w:rsidP="009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74E8C" w:rsidRPr="00CE06C9" w:rsidRDefault="00704FFA" w:rsidP="0097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6" w:type="dxa"/>
          </w:tcPr>
          <w:p w:rsidR="00374E8C" w:rsidRPr="00CE06C9" w:rsidRDefault="00374E8C" w:rsidP="00970E0D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74E8C" w:rsidRPr="00CE06C9" w:rsidRDefault="00704FFA" w:rsidP="00970E0D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" w:type="dxa"/>
          </w:tcPr>
          <w:p w:rsidR="00374E8C" w:rsidRPr="00CE06C9" w:rsidRDefault="00374E8C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374E8C" w:rsidRPr="00CE06C9" w:rsidRDefault="00374E8C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374E8C" w:rsidRPr="00CE06C9" w:rsidRDefault="00374E8C" w:rsidP="0097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74E8C" w:rsidRPr="00CE06C9" w:rsidRDefault="00704FFA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33-р</w:t>
            </w:r>
          </w:p>
        </w:tc>
      </w:tr>
    </w:tbl>
    <w:p w:rsidR="0060278D" w:rsidRPr="002E1834" w:rsidRDefault="0060278D" w:rsidP="00374E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1A92" w:rsidRPr="002E1834" w:rsidRDefault="00FA0FC6" w:rsidP="00374E8C">
      <w:pPr>
        <w:pStyle w:val="30"/>
        <w:shd w:val="clear" w:color="auto" w:fill="auto"/>
        <w:spacing w:after="0" w:line="240" w:lineRule="auto"/>
        <w:jc w:val="center"/>
        <w:rPr>
          <w:color w:val="000000"/>
          <w:spacing w:val="0"/>
          <w:sz w:val="26"/>
          <w:szCs w:val="26"/>
        </w:rPr>
      </w:pPr>
      <w:bookmarkStart w:id="0" w:name="bookmark2"/>
      <w:r w:rsidRPr="002E1834">
        <w:rPr>
          <w:color w:val="000000"/>
          <w:spacing w:val="0"/>
          <w:sz w:val="26"/>
          <w:szCs w:val="26"/>
        </w:rPr>
        <w:t>О мероприятиях по обеспечению беспрепятственного доступа</w:t>
      </w:r>
    </w:p>
    <w:p w:rsidR="00FA0FC6" w:rsidRPr="002E1834" w:rsidRDefault="00FA0FC6" w:rsidP="00374E8C">
      <w:pPr>
        <w:pStyle w:val="30"/>
        <w:shd w:val="clear" w:color="auto" w:fill="auto"/>
        <w:spacing w:after="0" w:line="240" w:lineRule="auto"/>
        <w:jc w:val="center"/>
        <w:rPr>
          <w:spacing w:val="0"/>
          <w:sz w:val="26"/>
          <w:szCs w:val="26"/>
        </w:rPr>
      </w:pPr>
      <w:r w:rsidRPr="002E1834">
        <w:rPr>
          <w:color w:val="000000"/>
          <w:spacing w:val="0"/>
          <w:sz w:val="26"/>
          <w:szCs w:val="26"/>
        </w:rPr>
        <w:t>инвалидов к объектам социальной</w:t>
      </w:r>
      <w:bookmarkEnd w:id="0"/>
      <w:r w:rsidR="00462298" w:rsidRPr="002E1834">
        <w:rPr>
          <w:color w:val="000000"/>
          <w:spacing w:val="0"/>
          <w:sz w:val="26"/>
          <w:szCs w:val="26"/>
        </w:rPr>
        <w:t xml:space="preserve">, транспортной, инженерной инфраструктуры и </w:t>
      </w:r>
      <w:r w:rsidR="003840DE" w:rsidRPr="002E1834">
        <w:rPr>
          <w:color w:val="000000"/>
          <w:spacing w:val="0"/>
          <w:sz w:val="26"/>
          <w:szCs w:val="26"/>
        </w:rPr>
        <w:t>предоставляемых в них услуг</w:t>
      </w:r>
    </w:p>
    <w:p w:rsidR="00BE1A92" w:rsidRPr="002E1834" w:rsidRDefault="00BE1A92" w:rsidP="00374E8C">
      <w:pPr>
        <w:pStyle w:val="1"/>
        <w:shd w:val="clear" w:color="auto" w:fill="auto"/>
        <w:spacing w:before="0" w:after="0" w:line="240" w:lineRule="auto"/>
        <w:ind w:firstLine="0"/>
        <w:jc w:val="center"/>
        <w:rPr>
          <w:rStyle w:val="0pt"/>
          <w:spacing w:val="0"/>
          <w:sz w:val="26"/>
          <w:szCs w:val="26"/>
        </w:rPr>
      </w:pPr>
    </w:p>
    <w:p w:rsidR="0060278D" w:rsidRPr="002E1834" w:rsidRDefault="003840DE" w:rsidP="00374E8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spacing w:val="0"/>
          <w:sz w:val="26"/>
          <w:szCs w:val="26"/>
        </w:rPr>
      </w:pPr>
      <w:r w:rsidRPr="002E1834">
        <w:rPr>
          <w:rStyle w:val="0pt"/>
          <w:spacing w:val="0"/>
          <w:sz w:val="26"/>
          <w:szCs w:val="26"/>
        </w:rPr>
        <w:t>В</w:t>
      </w:r>
      <w:r w:rsidR="0060278D" w:rsidRPr="002E1834">
        <w:rPr>
          <w:rStyle w:val="0pt"/>
          <w:spacing w:val="0"/>
          <w:sz w:val="26"/>
          <w:szCs w:val="26"/>
        </w:rPr>
        <w:t>о исполнение распоряжения Коллегии Администрации Кемеровской области от 15.05.2013 № 398-р «</w:t>
      </w:r>
      <w:r w:rsidR="0060278D" w:rsidRPr="002E1834">
        <w:rPr>
          <w:color w:val="000000"/>
          <w:spacing w:val="0"/>
          <w:sz w:val="26"/>
          <w:szCs w:val="26"/>
        </w:rPr>
        <w:t>О мероприятиях по обеспечению беспрепятственного доступа</w:t>
      </w:r>
      <w:r w:rsidR="00374E8C" w:rsidRPr="002E1834">
        <w:rPr>
          <w:color w:val="000000"/>
          <w:spacing w:val="0"/>
          <w:sz w:val="26"/>
          <w:szCs w:val="26"/>
        </w:rPr>
        <w:t xml:space="preserve"> </w:t>
      </w:r>
      <w:r w:rsidR="0060278D" w:rsidRPr="002E1834">
        <w:rPr>
          <w:color w:val="000000"/>
          <w:spacing w:val="0"/>
          <w:sz w:val="26"/>
          <w:szCs w:val="26"/>
        </w:rPr>
        <w:t xml:space="preserve">инвалидов к объектам социальной, транспортной, инженерной инфраструктуры и предоставляемых в них услуг» (в редакции </w:t>
      </w:r>
      <w:r w:rsidR="0060278D" w:rsidRPr="002E1834">
        <w:rPr>
          <w:rStyle w:val="0pt"/>
          <w:spacing w:val="0"/>
          <w:sz w:val="26"/>
          <w:szCs w:val="26"/>
        </w:rPr>
        <w:t>от 16.01.2017 № 18-р):</w:t>
      </w:r>
    </w:p>
    <w:p w:rsidR="003840DE" w:rsidRPr="002E1834" w:rsidRDefault="003840DE" w:rsidP="00374E8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pacing w:val="0"/>
          <w:sz w:val="26"/>
          <w:szCs w:val="26"/>
        </w:rPr>
      </w:pPr>
    </w:p>
    <w:p w:rsidR="00342597" w:rsidRPr="002E1834" w:rsidRDefault="007C7D21" w:rsidP="00374E8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0pt"/>
          <w:rFonts w:eastAsiaTheme="minorHAnsi" w:cstheme="minorBidi"/>
          <w:spacing w:val="0"/>
          <w:sz w:val="26"/>
          <w:szCs w:val="26"/>
          <w:shd w:val="clear" w:color="auto" w:fill="auto"/>
        </w:rPr>
      </w:pPr>
      <w:r w:rsidRPr="002E1834">
        <w:rPr>
          <w:rFonts w:ascii="Times New Roman" w:hAnsi="Times New Roman"/>
          <w:color w:val="000000"/>
          <w:sz w:val="26"/>
          <w:szCs w:val="26"/>
        </w:rPr>
        <w:t xml:space="preserve">Заместителю главы Юргинского муниципального района по социальным вопросам (А.А. Пилипенко), </w:t>
      </w:r>
      <w:r w:rsidR="002C5794" w:rsidRPr="002E1834">
        <w:rPr>
          <w:rFonts w:ascii="Times New Roman" w:hAnsi="Times New Roman"/>
          <w:color w:val="000000"/>
          <w:sz w:val="26"/>
          <w:szCs w:val="26"/>
        </w:rPr>
        <w:t xml:space="preserve">первому </w:t>
      </w:r>
      <w:r w:rsidRPr="002E1834">
        <w:rPr>
          <w:rFonts w:ascii="Times New Roman" w:hAnsi="Times New Roman"/>
          <w:color w:val="000000"/>
          <w:sz w:val="26"/>
          <w:szCs w:val="26"/>
        </w:rPr>
        <w:t>заместителю главы Юргинского муниципального района</w:t>
      </w:r>
      <w:r w:rsidR="002C5794" w:rsidRPr="002E1834">
        <w:rPr>
          <w:rFonts w:ascii="Times New Roman" w:hAnsi="Times New Roman"/>
          <w:color w:val="000000"/>
          <w:sz w:val="26"/>
          <w:szCs w:val="26"/>
        </w:rPr>
        <w:t xml:space="preserve"> – начальнику </w:t>
      </w:r>
      <w:r w:rsidR="00374E8C" w:rsidRPr="002E1834">
        <w:rPr>
          <w:rFonts w:ascii="Times New Roman" w:hAnsi="Times New Roman"/>
          <w:color w:val="000000"/>
          <w:sz w:val="26"/>
          <w:szCs w:val="26"/>
        </w:rPr>
        <w:t>У</w:t>
      </w:r>
      <w:r w:rsidR="002C5794" w:rsidRPr="002E1834">
        <w:rPr>
          <w:rFonts w:ascii="Times New Roman" w:hAnsi="Times New Roman"/>
          <w:color w:val="000000"/>
          <w:sz w:val="26"/>
          <w:szCs w:val="26"/>
        </w:rPr>
        <w:t>правления</w:t>
      </w:r>
      <w:r w:rsidRPr="002E1834">
        <w:rPr>
          <w:rFonts w:ascii="Times New Roman" w:hAnsi="Times New Roman"/>
          <w:color w:val="000000"/>
          <w:sz w:val="26"/>
          <w:szCs w:val="26"/>
        </w:rPr>
        <w:t xml:space="preserve"> по обеспечению жизнедеятельности и строительству (В.С. </w:t>
      </w:r>
      <w:proofErr w:type="spellStart"/>
      <w:r w:rsidRPr="002E1834">
        <w:rPr>
          <w:rFonts w:ascii="Times New Roman" w:hAnsi="Times New Roman"/>
          <w:color w:val="000000"/>
          <w:sz w:val="26"/>
          <w:szCs w:val="26"/>
        </w:rPr>
        <w:t>Пивень</w:t>
      </w:r>
      <w:proofErr w:type="spellEnd"/>
      <w:r w:rsidRPr="002E1834">
        <w:rPr>
          <w:rFonts w:ascii="Times New Roman" w:hAnsi="Times New Roman"/>
          <w:color w:val="000000"/>
          <w:sz w:val="26"/>
          <w:szCs w:val="26"/>
        </w:rPr>
        <w:t xml:space="preserve">), заместителю главы Юргинского муниципального района по экономическим вопросам, транспорту и связи </w:t>
      </w:r>
      <w:r w:rsidR="004C390E" w:rsidRPr="002E183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2E1834">
        <w:rPr>
          <w:rFonts w:ascii="Times New Roman" w:hAnsi="Times New Roman"/>
          <w:color w:val="000000"/>
          <w:sz w:val="26"/>
          <w:szCs w:val="26"/>
        </w:rPr>
        <w:t>(О.А. Граф), главам сельских поселений</w:t>
      </w:r>
      <w:r w:rsidR="00342597" w:rsidRPr="002E1834">
        <w:rPr>
          <w:rStyle w:val="0pt"/>
          <w:rFonts w:eastAsiaTheme="minorHAnsi"/>
          <w:spacing w:val="0"/>
          <w:sz w:val="26"/>
          <w:szCs w:val="26"/>
        </w:rPr>
        <w:t>:</w:t>
      </w:r>
    </w:p>
    <w:p w:rsidR="0007347B" w:rsidRPr="002E1834" w:rsidRDefault="00342597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rStyle w:val="0pt"/>
          <w:spacing w:val="0"/>
          <w:sz w:val="26"/>
          <w:szCs w:val="26"/>
        </w:rPr>
        <w:t xml:space="preserve"> </w:t>
      </w:r>
      <w:r w:rsidRPr="002E1834">
        <w:rPr>
          <w:spacing w:val="0"/>
          <w:sz w:val="26"/>
          <w:szCs w:val="26"/>
        </w:rPr>
        <w:t xml:space="preserve">Обеспечить создание условий инвалидам для беспрепятственного доступа к объектам социальной, транспортной, инженерной инфраструктуры и предоставляемых в них услуг, находящимся в </w:t>
      </w:r>
      <w:r w:rsidR="0007347B" w:rsidRPr="002E1834">
        <w:rPr>
          <w:spacing w:val="0"/>
          <w:sz w:val="26"/>
          <w:szCs w:val="26"/>
        </w:rPr>
        <w:t>муниципальной</w:t>
      </w:r>
      <w:r w:rsidRPr="002E1834">
        <w:rPr>
          <w:spacing w:val="0"/>
          <w:sz w:val="26"/>
          <w:szCs w:val="26"/>
        </w:rPr>
        <w:t xml:space="preserve"> собственности </w:t>
      </w:r>
      <w:r w:rsidR="0007347B" w:rsidRPr="002E1834">
        <w:rPr>
          <w:spacing w:val="0"/>
          <w:sz w:val="26"/>
          <w:szCs w:val="26"/>
        </w:rPr>
        <w:t>Юргинского муниципального района</w:t>
      </w:r>
      <w:r w:rsidR="007C7D21" w:rsidRPr="002E1834">
        <w:rPr>
          <w:spacing w:val="0"/>
          <w:sz w:val="26"/>
          <w:szCs w:val="26"/>
        </w:rPr>
        <w:t>, в курируемых сферах</w:t>
      </w:r>
      <w:r w:rsidR="0007347B" w:rsidRPr="002E1834">
        <w:rPr>
          <w:spacing w:val="0"/>
          <w:sz w:val="26"/>
          <w:szCs w:val="26"/>
        </w:rPr>
        <w:t>.</w:t>
      </w:r>
    </w:p>
    <w:p w:rsidR="00E43961" w:rsidRPr="002E1834" w:rsidRDefault="00E43961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t xml:space="preserve"> Осуществлять методическое руководство по обеспечению беспрепятственного доступа инвалидов к объектам социальной, транспортной, инженерной инфраструктуры и предоставляемых в них услуг.</w:t>
      </w:r>
    </w:p>
    <w:p w:rsidR="004C390E" w:rsidRPr="002E1834" w:rsidRDefault="004C390E" w:rsidP="004C390E">
      <w:pPr>
        <w:pStyle w:val="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709" w:firstLine="0"/>
        <w:rPr>
          <w:spacing w:val="0"/>
          <w:sz w:val="26"/>
          <w:szCs w:val="26"/>
        </w:rPr>
      </w:pPr>
    </w:p>
    <w:p w:rsidR="00346640" w:rsidRPr="002E1834" w:rsidRDefault="002C5794" w:rsidP="00374E8C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color w:val="000000"/>
          <w:spacing w:val="0"/>
          <w:sz w:val="26"/>
          <w:szCs w:val="26"/>
        </w:rPr>
        <w:t>Первому з</w:t>
      </w:r>
      <w:r w:rsidR="00346640" w:rsidRPr="002E1834">
        <w:rPr>
          <w:color w:val="000000"/>
          <w:spacing w:val="0"/>
          <w:sz w:val="26"/>
          <w:szCs w:val="26"/>
        </w:rPr>
        <w:t xml:space="preserve">аместителю главы Юргинского муниципального района </w:t>
      </w:r>
      <w:r w:rsidRPr="002E1834">
        <w:rPr>
          <w:color w:val="000000"/>
          <w:spacing w:val="0"/>
          <w:sz w:val="26"/>
          <w:szCs w:val="26"/>
        </w:rPr>
        <w:t xml:space="preserve">– начальнику </w:t>
      </w:r>
      <w:r w:rsidR="004C390E" w:rsidRPr="002E1834">
        <w:rPr>
          <w:color w:val="000000"/>
          <w:spacing w:val="0"/>
          <w:sz w:val="26"/>
          <w:szCs w:val="26"/>
        </w:rPr>
        <w:t>У</w:t>
      </w:r>
      <w:r w:rsidRPr="002E1834">
        <w:rPr>
          <w:color w:val="000000"/>
          <w:spacing w:val="0"/>
          <w:sz w:val="26"/>
          <w:szCs w:val="26"/>
        </w:rPr>
        <w:t xml:space="preserve">правления </w:t>
      </w:r>
      <w:r w:rsidR="00346640" w:rsidRPr="002E1834">
        <w:rPr>
          <w:color w:val="000000"/>
          <w:spacing w:val="0"/>
          <w:sz w:val="26"/>
          <w:szCs w:val="26"/>
        </w:rPr>
        <w:t>по обеспечению жизнедеятельности и строительству</w:t>
      </w:r>
      <w:r w:rsidR="00643335">
        <w:rPr>
          <w:color w:val="000000"/>
          <w:spacing w:val="0"/>
          <w:sz w:val="26"/>
          <w:szCs w:val="26"/>
        </w:rPr>
        <w:t xml:space="preserve">        </w:t>
      </w:r>
      <w:r w:rsidR="00346640" w:rsidRPr="002E1834">
        <w:rPr>
          <w:color w:val="000000"/>
          <w:spacing w:val="0"/>
          <w:sz w:val="26"/>
          <w:szCs w:val="26"/>
        </w:rPr>
        <w:t xml:space="preserve"> (В.С. </w:t>
      </w:r>
      <w:proofErr w:type="spellStart"/>
      <w:r w:rsidR="00346640" w:rsidRPr="002E1834">
        <w:rPr>
          <w:color w:val="000000"/>
          <w:spacing w:val="0"/>
          <w:sz w:val="26"/>
          <w:szCs w:val="26"/>
        </w:rPr>
        <w:t>Пивень</w:t>
      </w:r>
      <w:proofErr w:type="spellEnd"/>
      <w:r w:rsidR="00346640" w:rsidRPr="002E1834">
        <w:rPr>
          <w:color w:val="000000"/>
          <w:spacing w:val="0"/>
          <w:sz w:val="26"/>
          <w:szCs w:val="26"/>
        </w:rPr>
        <w:t>):</w:t>
      </w:r>
    </w:p>
    <w:p w:rsidR="00FA0FC6" w:rsidRPr="002E1834" w:rsidRDefault="00346640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2E1834">
        <w:rPr>
          <w:rStyle w:val="0pt"/>
          <w:spacing w:val="0"/>
          <w:sz w:val="26"/>
          <w:szCs w:val="26"/>
        </w:rPr>
        <w:t xml:space="preserve"> П</w:t>
      </w:r>
      <w:r w:rsidR="00FA0FC6" w:rsidRPr="002E1834">
        <w:rPr>
          <w:rStyle w:val="0pt"/>
          <w:spacing w:val="0"/>
          <w:sz w:val="26"/>
          <w:szCs w:val="26"/>
        </w:rPr>
        <w:t>ри выдаче разрешений на строительство новых и реконструкции действующих объектов руководствоваться общими требованиями по доступности инвалидов и других маломобильных групп населения при условии установки приспособлений (пандусы, поручни) для обеспечения беспрепятственного доступа к ним данных категорий граждан.</w:t>
      </w:r>
    </w:p>
    <w:p w:rsidR="00346640" w:rsidRPr="002E1834" w:rsidRDefault="00346640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rStyle w:val="0pt"/>
          <w:spacing w:val="0"/>
          <w:sz w:val="26"/>
          <w:szCs w:val="26"/>
        </w:rPr>
        <w:t xml:space="preserve"> </w:t>
      </w:r>
      <w:r w:rsidRPr="002E1834">
        <w:rPr>
          <w:spacing w:val="0"/>
          <w:sz w:val="26"/>
          <w:szCs w:val="26"/>
        </w:rPr>
        <w:t>С целью установления в числе исходных показателей требований к созданию условий доступности объектов для инвалидов обеспечить учет мнения общественных объединений инвалидов при подготовке муниципальными заказчиками технических заданий на проектирование объектов социальной, транспортной, инженерной инфраструктуры, подлежащих строительству или реконструкции.</w:t>
      </w:r>
    </w:p>
    <w:p w:rsidR="00346640" w:rsidRPr="002E1834" w:rsidRDefault="00346640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lastRenderedPageBreak/>
        <w:t xml:space="preserve"> Осуществлять комиссионную приемку объектов социальной, транспортной, инженерной инфраструктуры, вводимых в эксплуатацию, с участием представителей общественных объединений инвалидов, включенных в состав таких комиссий.</w:t>
      </w:r>
    </w:p>
    <w:p w:rsidR="00E43961" w:rsidRPr="002E1834" w:rsidRDefault="00E43961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t xml:space="preserve"> В срок до 10.02.2017 разработать и принять порядок комиссионной приемки вводимых в эксплуатацию объектов, не подлежащих государственному строительному надзору. По результатам работы комиссии должен быть составлен соответствующий документ с выводами комиссии о соответствии вводимого объекта техническим регламентам в части соблюдения требований доступности маломобильным группам населения. В состав комиссии включить специалистов отдела архитектуры и строительства и представителей общественных объединений инвалидов.</w:t>
      </w:r>
    </w:p>
    <w:p w:rsidR="00A130E2" w:rsidRPr="002E1834" w:rsidRDefault="00A130E2" w:rsidP="00374E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t xml:space="preserve"> Предоставлять ежеквартально в срок до 10-го числа месяца, следующего за </w:t>
      </w:r>
      <w:proofErr w:type="gramStart"/>
      <w:r w:rsidRPr="002E1834">
        <w:rPr>
          <w:spacing w:val="0"/>
          <w:sz w:val="26"/>
          <w:szCs w:val="26"/>
        </w:rPr>
        <w:t>отчетным</w:t>
      </w:r>
      <w:proofErr w:type="gramEnd"/>
      <w:r w:rsidRPr="002E1834">
        <w:rPr>
          <w:spacing w:val="0"/>
          <w:sz w:val="26"/>
          <w:szCs w:val="26"/>
        </w:rPr>
        <w:t>, в Управление социальной защиты населения администрации Юргинского муниципа</w:t>
      </w:r>
      <w:r w:rsidR="00965B82" w:rsidRPr="002E1834">
        <w:rPr>
          <w:spacing w:val="0"/>
          <w:sz w:val="26"/>
          <w:szCs w:val="26"/>
        </w:rPr>
        <w:t>льного района</w:t>
      </w:r>
      <w:r w:rsidRPr="002E1834">
        <w:rPr>
          <w:spacing w:val="0"/>
          <w:sz w:val="26"/>
          <w:szCs w:val="26"/>
        </w:rPr>
        <w:t xml:space="preserve"> (</w:t>
      </w:r>
      <w:r w:rsidR="00965B82" w:rsidRPr="002E1834">
        <w:rPr>
          <w:spacing w:val="0"/>
          <w:sz w:val="26"/>
          <w:szCs w:val="26"/>
        </w:rPr>
        <w:t xml:space="preserve">В.П. </w:t>
      </w:r>
      <w:proofErr w:type="spellStart"/>
      <w:r w:rsidR="00965B82" w:rsidRPr="002E1834">
        <w:rPr>
          <w:spacing w:val="0"/>
          <w:sz w:val="26"/>
          <w:szCs w:val="26"/>
        </w:rPr>
        <w:t>Сайфулина</w:t>
      </w:r>
      <w:proofErr w:type="spellEnd"/>
      <w:r w:rsidRPr="002E1834">
        <w:rPr>
          <w:spacing w:val="0"/>
          <w:sz w:val="26"/>
          <w:szCs w:val="26"/>
        </w:rPr>
        <w:t xml:space="preserve">) информацию о ходе выполнения мероприятий, указанных в пунктах </w:t>
      </w:r>
      <w:r w:rsidR="0060278D" w:rsidRPr="002E1834">
        <w:rPr>
          <w:spacing w:val="0"/>
          <w:sz w:val="26"/>
          <w:szCs w:val="26"/>
        </w:rPr>
        <w:t>2.2-2</w:t>
      </w:r>
      <w:r w:rsidR="00965B82" w:rsidRPr="002E1834">
        <w:rPr>
          <w:spacing w:val="0"/>
          <w:sz w:val="26"/>
          <w:szCs w:val="26"/>
        </w:rPr>
        <w:t>.4</w:t>
      </w:r>
      <w:r w:rsidRPr="002E1834">
        <w:rPr>
          <w:spacing w:val="0"/>
          <w:sz w:val="26"/>
          <w:szCs w:val="26"/>
        </w:rPr>
        <w:t xml:space="preserve"> настоящего распоряжения.</w:t>
      </w:r>
    </w:p>
    <w:p w:rsidR="004C390E" w:rsidRPr="002E1834" w:rsidRDefault="004C390E" w:rsidP="004C390E">
      <w:pPr>
        <w:pStyle w:val="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709" w:firstLine="0"/>
        <w:rPr>
          <w:spacing w:val="0"/>
          <w:sz w:val="26"/>
          <w:szCs w:val="26"/>
        </w:rPr>
      </w:pPr>
    </w:p>
    <w:p w:rsidR="00965B82" w:rsidRPr="002E1834" w:rsidRDefault="00965B82" w:rsidP="00374E8C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t>Утвердить прилагаемый примерный перечень объектов социальной, транспортной, инженерной инфраструктуры и предоставля</w:t>
      </w:r>
      <w:r w:rsidR="007C5B8D" w:rsidRPr="002E1834">
        <w:rPr>
          <w:spacing w:val="0"/>
          <w:sz w:val="26"/>
          <w:szCs w:val="26"/>
        </w:rPr>
        <w:t xml:space="preserve">емых в них услуг, </w:t>
      </w:r>
      <w:r w:rsidRPr="002E1834">
        <w:rPr>
          <w:spacing w:val="0"/>
          <w:sz w:val="26"/>
          <w:szCs w:val="26"/>
        </w:rPr>
        <w:t>подлежащих приспособлению для доступа к ним инвалидов</w:t>
      </w:r>
      <w:r w:rsidR="00270310" w:rsidRPr="002E1834">
        <w:rPr>
          <w:spacing w:val="0"/>
          <w:sz w:val="26"/>
          <w:szCs w:val="26"/>
        </w:rPr>
        <w:t>, согласно Приложению</w:t>
      </w:r>
      <w:r w:rsidRPr="002E1834">
        <w:rPr>
          <w:spacing w:val="0"/>
          <w:sz w:val="26"/>
          <w:szCs w:val="26"/>
        </w:rPr>
        <w:t>.</w:t>
      </w:r>
    </w:p>
    <w:p w:rsidR="004C390E" w:rsidRPr="002E1834" w:rsidRDefault="004C390E" w:rsidP="004C390E">
      <w:pPr>
        <w:pStyle w:val="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left="709" w:firstLine="0"/>
        <w:rPr>
          <w:spacing w:val="0"/>
          <w:sz w:val="26"/>
          <w:szCs w:val="26"/>
        </w:rPr>
      </w:pPr>
    </w:p>
    <w:p w:rsidR="00965B82" w:rsidRPr="002E1834" w:rsidRDefault="00965B82" w:rsidP="00374E8C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2E1834">
        <w:rPr>
          <w:spacing w:val="0"/>
          <w:sz w:val="26"/>
          <w:szCs w:val="26"/>
        </w:rPr>
        <w:t>Настоящее распоряжение вступает в силу со дня подписания.</w:t>
      </w:r>
    </w:p>
    <w:p w:rsidR="004C390E" w:rsidRPr="002E1834" w:rsidRDefault="004C390E" w:rsidP="004C390E">
      <w:pPr>
        <w:pStyle w:val="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0"/>
        <w:rPr>
          <w:spacing w:val="0"/>
          <w:sz w:val="26"/>
          <w:szCs w:val="26"/>
        </w:rPr>
      </w:pPr>
    </w:p>
    <w:p w:rsidR="00965B82" w:rsidRPr="002E1834" w:rsidRDefault="00965B82" w:rsidP="00374E8C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2E1834">
        <w:rPr>
          <w:color w:val="000000"/>
          <w:spacing w:val="0"/>
          <w:sz w:val="26"/>
          <w:szCs w:val="26"/>
        </w:rPr>
        <w:t xml:space="preserve">Со дня вступления в силу настоящего распоряжения признать </w:t>
      </w:r>
      <w:r w:rsidR="00ED1DC3" w:rsidRPr="002E1834">
        <w:rPr>
          <w:color w:val="000000"/>
          <w:spacing w:val="0"/>
          <w:sz w:val="26"/>
          <w:szCs w:val="26"/>
        </w:rPr>
        <w:t>утратившим</w:t>
      </w:r>
      <w:r w:rsidRPr="002E1834">
        <w:rPr>
          <w:color w:val="000000"/>
          <w:spacing w:val="0"/>
          <w:sz w:val="26"/>
          <w:szCs w:val="26"/>
        </w:rPr>
        <w:t xml:space="preserve"> силу распоряжение администрации Юргинского района от 31.07.2013 № 441-р «О мероприятиях по обеспечению беспрепятственного доступа инвалидов к объектам социальной инфраструктуры».</w:t>
      </w:r>
    </w:p>
    <w:p w:rsidR="004C390E" w:rsidRPr="002E1834" w:rsidRDefault="004C390E" w:rsidP="004C390E">
      <w:pPr>
        <w:pStyle w:val="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0"/>
        <w:rPr>
          <w:spacing w:val="0"/>
          <w:sz w:val="26"/>
          <w:szCs w:val="26"/>
        </w:rPr>
      </w:pPr>
    </w:p>
    <w:p w:rsidR="004C390E" w:rsidRPr="002E1834" w:rsidRDefault="004C390E" w:rsidP="004C390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834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DC0B2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2E1834">
        <w:rPr>
          <w:rFonts w:ascii="Times New Roman" w:eastAsia="Times New Roman" w:hAnsi="Times New Roman" w:cs="Times New Roman"/>
          <w:sz w:val="26"/>
          <w:szCs w:val="26"/>
        </w:rPr>
        <w:t xml:space="preserve"> в районной газете «</w:t>
      </w:r>
      <w:proofErr w:type="spellStart"/>
      <w:r w:rsidRPr="002E1834">
        <w:rPr>
          <w:rFonts w:ascii="Times New Roman" w:eastAsia="Times New Roman" w:hAnsi="Times New Roman" w:cs="Times New Roman"/>
          <w:sz w:val="26"/>
          <w:szCs w:val="26"/>
        </w:rPr>
        <w:t>Юргинские</w:t>
      </w:r>
      <w:proofErr w:type="spellEnd"/>
      <w:r w:rsidRPr="002E1834">
        <w:rPr>
          <w:rFonts w:ascii="Times New Roman" w:eastAsia="Times New Roman" w:hAnsi="Times New Roman" w:cs="Times New Roman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C390E" w:rsidRPr="002E1834" w:rsidRDefault="004C390E" w:rsidP="004C39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FC6" w:rsidRPr="002E1834" w:rsidRDefault="00FA0FC6" w:rsidP="004C390E">
      <w:pPr>
        <w:widowControl w:val="0"/>
        <w:numPr>
          <w:ilvl w:val="0"/>
          <w:numId w:val="24"/>
        </w:numPr>
        <w:tabs>
          <w:tab w:val="left" w:pos="83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E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E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главы Юргинского муниципального района по социальным вопросам А.</w:t>
      </w:r>
      <w:r w:rsidR="00ED1DC3" w:rsidRPr="002E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Пилипенко.</w:t>
      </w:r>
    </w:p>
    <w:p w:rsidR="00151097" w:rsidRPr="002E1834" w:rsidRDefault="00151097" w:rsidP="00374E8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097" w:rsidRPr="002E1834" w:rsidRDefault="00151097" w:rsidP="0037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FC6" w:rsidRPr="002E1834" w:rsidRDefault="00FA0FC6" w:rsidP="0037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0E" w:rsidRPr="002E1834" w:rsidRDefault="004C390E" w:rsidP="0037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C390E" w:rsidRPr="002E1834" w:rsidTr="00970E0D">
        <w:tc>
          <w:tcPr>
            <w:tcW w:w="5353" w:type="dxa"/>
            <w:shd w:val="clear" w:color="auto" w:fill="auto"/>
          </w:tcPr>
          <w:p w:rsidR="004C390E" w:rsidRPr="002E1834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4C390E" w:rsidRPr="002E1834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4C390E" w:rsidRPr="002E1834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390E" w:rsidRPr="002E1834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В. </w:t>
            </w:r>
            <w:proofErr w:type="spellStart"/>
            <w:r w:rsidRPr="002E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Гордейчик</w:t>
            </w:r>
            <w:proofErr w:type="spellEnd"/>
          </w:p>
        </w:tc>
      </w:tr>
      <w:tr w:rsidR="004C390E" w:rsidRPr="002E1834" w:rsidTr="00970E0D">
        <w:tc>
          <w:tcPr>
            <w:tcW w:w="5353" w:type="dxa"/>
            <w:shd w:val="clear" w:color="auto" w:fill="auto"/>
          </w:tcPr>
          <w:p w:rsidR="004C390E" w:rsidRPr="00704FFA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C390E" w:rsidRPr="00704FFA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704FF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4C390E" w:rsidRPr="00704FFA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704FF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4C390E" w:rsidRPr="00704FFA" w:rsidRDefault="004C390E" w:rsidP="00970E0D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C390E" w:rsidRPr="00704FFA" w:rsidRDefault="004C390E" w:rsidP="00970E0D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4C390E" w:rsidRPr="00704FFA" w:rsidRDefault="004C390E" w:rsidP="00970E0D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704FF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Н. А. </w:t>
            </w:r>
            <w:proofErr w:type="spellStart"/>
            <w:r w:rsidRPr="00704FF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Байдракова</w:t>
            </w:r>
            <w:proofErr w:type="spellEnd"/>
          </w:p>
        </w:tc>
      </w:tr>
    </w:tbl>
    <w:p w:rsidR="004C390E" w:rsidRPr="002E1834" w:rsidRDefault="004C390E" w:rsidP="0037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0E" w:rsidRDefault="004C39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32564" w:rsidRPr="00FD1A16" w:rsidRDefault="0060278D" w:rsidP="002E18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32564" w:rsidRPr="00FD1A16" w:rsidRDefault="00C32564" w:rsidP="002E18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1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C32564" w:rsidRPr="00FD1A16" w:rsidRDefault="00C32564" w:rsidP="002E18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1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C32564" w:rsidRDefault="00704FFA" w:rsidP="002E18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09.02.2017 № 33-р</w:t>
      </w:r>
      <w:bookmarkStart w:id="1" w:name="_GoBack"/>
      <w:bookmarkEnd w:id="1"/>
    </w:p>
    <w:p w:rsidR="00C32564" w:rsidRDefault="00C32564" w:rsidP="002E18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03A" w:rsidRDefault="00A8603A" w:rsidP="002E18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564" w:rsidRPr="002E1834" w:rsidRDefault="00C32564" w:rsidP="002E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перечень</w:t>
      </w:r>
    </w:p>
    <w:p w:rsidR="00A8603A" w:rsidRPr="002E1834" w:rsidRDefault="00A8603A" w:rsidP="002E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34">
        <w:rPr>
          <w:rFonts w:ascii="Times New Roman" w:hAnsi="Times New Roman" w:cs="Times New Roman"/>
          <w:b/>
          <w:sz w:val="26"/>
          <w:szCs w:val="26"/>
        </w:rPr>
        <w:t>объектов социальной, транспортной, инженерной инфраструктуры,</w:t>
      </w:r>
    </w:p>
    <w:p w:rsidR="00A8603A" w:rsidRPr="002E1834" w:rsidRDefault="00A8603A" w:rsidP="002E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34">
        <w:rPr>
          <w:rFonts w:ascii="Times New Roman" w:hAnsi="Times New Roman" w:cs="Times New Roman"/>
          <w:b/>
          <w:sz w:val="26"/>
          <w:szCs w:val="26"/>
        </w:rPr>
        <w:t>подлежащих приспособлению для доступа инвалидов</w:t>
      </w:r>
    </w:p>
    <w:p w:rsidR="00A8603A" w:rsidRDefault="00A8603A" w:rsidP="002E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03A" w:rsidRDefault="00A8603A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социальной защиты населения.</w:t>
      </w:r>
    </w:p>
    <w:p w:rsidR="00A8603A" w:rsidRDefault="00A8603A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здравоохранения.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Аптеки.</w:t>
      </w:r>
    </w:p>
    <w:p w:rsidR="00A8603A" w:rsidRDefault="00A8603A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образования.</w:t>
      </w:r>
    </w:p>
    <w:p w:rsidR="00A8603A" w:rsidRDefault="00A8603A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культуры.</w:t>
      </w:r>
    </w:p>
    <w:p w:rsidR="00A8603A" w:rsidRDefault="00A8603A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Библиотеки.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культурного наследия.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спорта.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Автовокзалы.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Железнодорожные вокзалы.</w:t>
      </w:r>
    </w:p>
    <w:p w:rsidR="00A8603A" w:rsidRDefault="007314A7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03A">
        <w:rPr>
          <w:rFonts w:ascii="Times New Roman" w:hAnsi="Times New Roman" w:cs="Times New Roman"/>
          <w:sz w:val="26"/>
          <w:szCs w:val="26"/>
        </w:rPr>
        <w:t>Объекты организации жилищно-коммунального хозяйства.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Объекты центров занятости населения.</w:t>
      </w:r>
    </w:p>
    <w:p w:rsidR="00A8603A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03A">
        <w:rPr>
          <w:rFonts w:ascii="Times New Roman" w:hAnsi="Times New Roman" w:cs="Times New Roman"/>
          <w:sz w:val="26"/>
          <w:szCs w:val="26"/>
        </w:rPr>
        <w:t>Магазины.</w:t>
      </w:r>
    </w:p>
    <w:p w:rsidR="00A8603A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03A">
        <w:rPr>
          <w:rFonts w:ascii="Times New Roman" w:hAnsi="Times New Roman" w:cs="Times New Roman"/>
          <w:sz w:val="26"/>
          <w:szCs w:val="26"/>
        </w:rPr>
        <w:t>Объекты бытового обслуживания.</w:t>
      </w:r>
    </w:p>
    <w:p w:rsidR="00C94460" w:rsidRDefault="00C94460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Здания отделений Пенсионного фонда Российской Федерации.</w:t>
      </w:r>
    </w:p>
    <w:p w:rsidR="00C94460" w:rsidRDefault="00C94460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Здания отделений (подразделений) банков и иных кредитных организаций.</w:t>
      </w:r>
    </w:p>
    <w:p w:rsidR="00C94460" w:rsidRDefault="00C94460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Здания отделений почтовой связи.</w:t>
      </w:r>
    </w:p>
    <w:p w:rsidR="007C5B8D" w:rsidRDefault="007C5B8D" w:rsidP="002E183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sz w:val="26"/>
          <w:szCs w:val="26"/>
        </w:rPr>
        <w:t xml:space="preserve"> Здания администрации муниципального образования, сельских поселений.</w:t>
      </w:r>
    </w:p>
    <w:p w:rsidR="00C94460" w:rsidRDefault="00C94460" w:rsidP="002E1834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Тротуары и пешеходные дорожки, включая пешеходные улицы, подходы к объектам транспортной инфра</w:t>
      </w:r>
      <w:r w:rsidR="007314A7">
        <w:rPr>
          <w:rFonts w:ascii="Times New Roman" w:hAnsi="Times New Roman" w:cs="Times New Roman"/>
          <w:sz w:val="26"/>
          <w:szCs w:val="26"/>
        </w:rPr>
        <w:t>структуры с элементами обустройства (пандусы, ограждения и поручни).</w:t>
      </w:r>
    </w:p>
    <w:p w:rsidR="007314A7" w:rsidRDefault="007314A7" w:rsidP="002E1834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Пешеходные переходы (регулируемые и нерегулируемые, наземные и подземные с элементами обустройства).</w:t>
      </w:r>
    </w:p>
    <w:p w:rsidR="007314A7" w:rsidRDefault="007314A7" w:rsidP="002E1834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Остановочные пункты (размещение, обустройство).</w:t>
      </w:r>
    </w:p>
    <w:p w:rsidR="007314A7" w:rsidRPr="00C94460" w:rsidRDefault="007314A7" w:rsidP="002E1834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Парковки (места общего пользования, за исключением парковок торговых центров, объектов </w:t>
      </w:r>
      <w:r w:rsidR="008E5580">
        <w:rPr>
          <w:rFonts w:ascii="Times New Roman" w:hAnsi="Times New Roman" w:cs="Times New Roman"/>
          <w:sz w:val="26"/>
          <w:szCs w:val="26"/>
        </w:rPr>
        <w:t>социальной инфраструктуры, дворовых территорий и частных парковок).</w:t>
      </w:r>
    </w:p>
    <w:p w:rsidR="00C32564" w:rsidRPr="002E1834" w:rsidRDefault="007C5B8D" w:rsidP="002E1834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360"/>
        <w:jc w:val="both"/>
        <w:rPr>
          <w:rStyle w:val="0pt"/>
          <w:rFonts w:eastAsiaTheme="minorHAnsi"/>
          <w:color w:val="auto"/>
          <w:spacing w:val="0"/>
          <w:sz w:val="26"/>
          <w:szCs w:val="26"/>
          <w:shd w:val="clear" w:color="auto" w:fill="auto"/>
        </w:rPr>
      </w:pPr>
      <w:r w:rsidRPr="002E1834">
        <w:rPr>
          <w:rFonts w:ascii="Times New Roman" w:hAnsi="Times New Roman" w:cs="Times New Roman"/>
          <w:sz w:val="26"/>
          <w:szCs w:val="26"/>
        </w:rPr>
        <w:t xml:space="preserve"> Зоны отдыха, относящиеся к ведению органов местного самоуправления (парки, скверы, базы отдыха, туристические базы).</w:t>
      </w:r>
    </w:p>
    <w:sectPr w:rsidR="00C32564" w:rsidRPr="002E1834" w:rsidSect="004C390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61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23E9"/>
    <w:multiLevelType w:val="hybridMultilevel"/>
    <w:tmpl w:val="FE00D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48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CC7"/>
    <w:multiLevelType w:val="multilevel"/>
    <w:tmpl w:val="B798F7C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3AE8"/>
    <w:multiLevelType w:val="multilevel"/>
    <w:tmpl w:val="74A661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244BB"/>
    <w:multiLevelType w:val="multilevel"/>
    <w:tmpl w:val="6FE4F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36B69"/>
    <w:multiLevelType w:val="multilevel"/>
    <w:tmpl w:val="8C201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47E84"/>
    <w:multiLevelType w:val="multilevel"/>
    <w:tmpl w:val="AED80F2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6D5645"/>
    <w:multiLevelType w:val="multilevel"/>
    <w:tmpl w:val="60B218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57AAE"/>
    <w:multiLevelType w:val="hybridMultilevel"/>
    <w:tmpl w:val="795C2010"/>
    <w:lvl w:ilvl="0" w:tplc="8FB48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375BE5"/>
    <w:multiLevelType w:val="multilevel"/>
    <w:tmpl w:val="CCAC91B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C575C"/>
    <w:multiLevelType w:val="multilevel"/>
    <w:tmpl w:val="293C32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33976"/>
    <w:multiLevelType w:val="multilevel"/>
    <w:tmpl w:val="3C9A4A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8881A24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11CA8"/>
    <w:multiLevelType w:val="multilevel"/>
    <w:tmpl w:val="47AC03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156E7"/>
    <w:multiLevelType w:val="multilevel"/>
    <w:tmpl w:val="A8BE1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081711"/>
    <w:multiLevelType w:val="multilevel"/>
    <w:tmpl w:val="24344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4B79D0"/>
    <w:multiLevelType w:val="multilevel"/>
    <w:tmpl w:val="D5362B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D31F5"/>
    <w:multiLevelType w:val="multilevel"/>
    <w:tmpl w:val="6D18B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3111F"/>
    <w:multiLevelType w:val="multilevel"/>
    <w:tmpl w:val="ED06C526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57C18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200581"/>
    <w:multiLevelType w:val="multilevel"/>
    <w:tmpl w:val="820466D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A7AE0"/>
    <w:multiLevelType w:val="multilevel"/>
    <w:tmpl w:val="25F4578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C059B"/>
    <w:multiLevelType w:val="multilevel"/>
    <w:tmpl w:val="60B218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6841A05"/>
    <w:multiLevelType w:val="hybridMultilevel"/>
    <w:tmpl w:val="5894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7075E"/>
    <w:multiLevelType w:val="multilevel"/>
    <w:tmpl w:val="A5EE25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10"/>
  </w:num>
  <w:num w:numId="16">
    <w:abstractNumId w:val="13"/>
  </w:num>
  <w:num w:numId="17">
    <w:abstractNumId w:val="24"/>
  </w:num>
  <w:num w:numId="18">
    <w:abstractNumId w:val="21"/>
  </w:num>
  <w:num w:numId="19">
    <w:abstractNumId w:val="9"/>
  </w:num>
  <w:num w:numId="20">
    <w:abstractNumId w:val="16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568"/>
    <w:rsid w:val="000274F4"/>
    <w:rsid w:val="0007347B"/>
    <w:rsid w:val="00075C38"/>
    <w:rsid w:val="000766DF"/>
    <w:rsid w:val="000840A8"/>
    <w:rsid w:val="00084AEF"/>
    <w:rsid w:val="00094E61"/>
    <w:rsid w:val="000A7A5B"/>
    <w:rsid w:val="000E20C8"/>
    <w:rsid w:val="001179B9"/>
    <w:rsid w:val="00137527"/>
    <w:rsid w:val="00151097"/>
    <w:rsid w:val="001641B5"/>
    <w:rsid w:val="00171BD4"/>
    <w:rsid w:val="001A6A6E"/>
    <w:rsid w:val="001C7B35"/>
    <w:rsid w:val="00234A3F"/>
    <w:rsid w:val="0026726E"/>
    <w:rsid w:val="00270310"/>
    <w:rsid w:val="002C5794"/>
    <w:rsid w:val="002E1834"/>
    <w:rsid w:val="0033775D"/>
    <w:rsid w:val="00342597"/>
    <w:rsid w:val="00346640"/>
    <w:rsid w:val="00361FB0"/>
    <w:rsid w:val="00374E8C"/>
    <w:rsid w:val="003840DE"/>
    <w:rsid w:val="003B0A53"/>
    <w:rsid w:val="003C6D24"/>
    <w:rsid w:val="003F4810"/>
    <w:rsid w:val="00437439"/>
    <w:rsid w:val="0045273D"/>
    <w:rsid w:val="0046163F"/>
    <w:rsid w:val="00462298"/>
    <w:rsid w:val="004B5550"/>
    <w:rsid w:val="004B76DE"/>
    <w:rsid w:val="004C390E"/>
    <w:rsid w:val="005521DB"/>
    <w:rsid w:val="00555783"/>
    <w:rsid w:val="0058081A"/>
    <w:rsid w:val="0059730C"/>
    <w:rsid w:val="005E03BE"/>
    <w:rsid w:val="0060278D"/>
    <w:rsid w:val="00643335"/>
    <w:rsid w:val="006B62B8"/>
    <w:rsid w:val="00704FFA"/>
    <w:rsid w:val="007314A7"/>
    <w:rsid w:val="007931A3"/>
    <w:rsid w:val="00794D3F"/>
    <w:rsid w:val="007B6BC4"/>
    <w:rsid w:val="007C5B8D"/>
    <w:rsid w:val="007C7D21"/>
    <w:rsid w:val="00812C01"/>
    <w:rsid w:val="00817455"/>
    <w:rsid w:val="0084213E"/>
    <w:rsid w:val="008869D9"/>
    <w:rsid w:val="008E5580"/>
    <w:rsid w:val="008E641C"/>
    <w:rsid w:val="0092301F"/>
    <w:rsid w:val="00957CBE"/>
    <w:rsid w:val="00965B82"/>
    <w:rsid w:val="009E75A0"/>
    <w:rsid w:val="00A130E2"/>
    <w:rsid w:val="00A8603A"/>
    <w:rsid w:val="00AD2DC4"/>
    <w:rsid w:val="00B32BB4"/>
    <w:rsid w:val="00B807A0"/>
    <w:rsid w:val="00B96C72"/>
    <w:rsid w:val="00BB5C62"/>
    <w:rsid w:val="00BE1A92"/>
    <w:rsid w:val="00BE77EC"/>
    <w:rsid w:val="00C32564"/>
    <w:rsid w:val="00C74739"/>
    <w:rsid w:val="00C94460"/>
    <w:rsid w:val="00CA3568"/>
    <w:rsid w:val="00CB55B6"/>
    <w:rsid w:val="00CC32BA"/>
    <w:rsid w:val="00CE06C9"/>
    <w:rsid w:val="00CE0BA4"/>
    <w:rsid w:val="00DA73CF"/>
    <w:rsid w:val="00DC0B2C"/>
    <w:rsid w:val="00DF0901"/>
    <w:rsid w:val="00E43961"/>
    <w:rsid w:val="00EA2BBA"/>
    <w:rsid w:val="00EB4E22"/>
    <w:rsid w:val="00ED1DC3"/>
    <w:rsid w:val="00EF07DE"/>
    <w:rsid w:val="00F61A39"/>
    <w:rsid w:val="00FA0FC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FA0FC6"/>
    <w:rPr>
      <w:rFonts w:ascii="Times New Roman" w:eastAsia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A0FC6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A0FC6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A0FC6"/>
    <w:pPr>
      <w:widowControl w:val="0"/>
      <w:shd w:val="clear" w:color="auto" w:fill="FFFFFF"/>
      <w:spacing w:after="180" w:line="425" w:lineRule="exact"/>
      <w:jc w:val="righ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1">
    <w:name w:val="Основной текст1"/>
    <w:basedOn w:val="a"/>
    <w:link w:val="a3"/>
    <w:rsid w:val="00FA0FC6"/>
    <w:pPr>
      <w:widowControl w:val="0"/>
      <w:shd w:val="clear" w:color="auto" w:fill="FFFFFF"/>
      <w:spacing w:before="180" w:after="180" w:line="202" w:lineRule="exact"/>
      <w:ind w:firstLine="580"/>
      <w:jc w:val="both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styleId="a4">
    <w:name w:val="List Paragraph"/>
    <w:basedOn w:val="a"/>
    <w:uiPriority w:val="34"/>
    <w:qFormat/>
    <w:rsid w:val="00BE1A92"/>
    <w:pPr>
      <w:ind w:left="720"/>
      <w:contextualSpacing/>
    </w:pPr>
  </w:style>
  <w:style w:type="table" w:styleId="a5">
    <w:name w:val="Table Grid"/>
    <w:basedOn w:val="a1"/>
    <w:uiPriority w:val="59"/>
    <w:rsid w:val="0055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84AEF"/>
    <w:rPr>
      <w:rFonts w:ascii="Times New Roman" w:eastAsia="Times New Roman" w:hAnsi="Times New Roman" w:cs="Times New Roman"/>
      <w:spacing w:val="3"/>
      <w:sz w:val="9"/>
      <w:szCs w:val="9"/>
      <w:shd w:val="clear" w:color="auto" w:fill="FFFFFF"/>
    </w:rPr>
  </w:style>
  <w:style w:type="character" w:customStyle="1" w:styleId="a6">
    <w:name w:val="Оглавление_"/>
    <w:basedOn w:val="a0"/>
    <w:link w:val="a7"/>
    <w:rsid w:val="00084AE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0">
    <w:name w:val="Оглавление + Интервал 0 pt"/>
    <w:basedOn w:val="a6"/>
    <w:rsid w:val="00084AEF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0pt">
    <w:name w:val="Основной текст + 6 pt;Полужирный;Курсив;Интервал 0 pt"/>
    <w:basedOn w:val="a3"/>
    <w:rsid w:val="00084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0">
    <w:name w:val="Основной текст + 6 pt;Интервал 0 pt"/>
    <w:basedOn w:val="a3"/>
    <w:rsid w:val="00084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AEF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pacing w:val="3"/>
      <w:sz w:val="9"/>
      <w:szCs w:val="9"/>
    </w:rPr>
  </w:style>
  <w:style w:type="paragraph" w:customStyle="1" w:styleId="a7">
    <w:name w:val="Оглавление"/>
    <w:basedOn w:val="a"/>
    <w:link w:val="a6"/>
    <w:rsid w:val="00084AE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4">
    <w:name w:val="Основной текст (4)_"/>
    <w:basedOn w:val="a0"/>
    <w:link w:val="40"/>
    <w:rsid w:val="00CE0BA4"/>
    <w:rPr>
      <w:rFonts w:ascii="Times New Roman" w:eastAsia="Times New Roman" w:hAnsi="Times New Roman" w:cs="Times New Roman"/>
      <w:b/>
      <w:bCs/>
      <w:spacing w:val="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BA4"/>
    <w:pPr>
      <w:widowControl w:val="0"/>
      <w:shd w:val="clear" w:color="auto" w:fill="FFFFFF"/>
      <w:spacing w:before="360" w:after="360" w:line="187" w:lineRule="exact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character" w:customStyle="1" w:styleId="a8">
    <w:name w:val="Подпись к таблице_"/>
    <w:basedOn w:val="a0"/>
    <w:link w:val="a9"/>
    <w:rsid w:val="00F61A39"/>
    <w:rPr>
      <w:rFonts w:ascii="Times New Roman" w:eastAsia="Times New Roman" w:hAnsi="Times New Roman" w:cs="Times New Roman"/>
      <w:b/>
      <w:bCs/>
      <w:spacing w:val="1"/>
      <w:sz w:val="11"/>
      <w:szCs w:val="1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61A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1"/>
      <w:szCs w:val="11"/>
    </w:rPr>
  </w:style>
  <w:style w:type="character" w:customStyle="1" w:styleId="40pt">
    <w:name w:val="Основной текст (4) + Интервал 0 pt"/>
    <w:basedOn w:val="4"/>
    <w:rsid w:val="00BE7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75pt0pt">
    <w:name w:val="Основной текст (4) + 7;5 pt;Не полужирный;Интервал 0 pt"/>
    <w:basedOn w:val="4"/>
    <w:rsid w:val="00BE7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BE77EC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E77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21">
    <w:name w:val="Основной текст2"/>
    <w:basedOn w:val="a"/>
    <w:rsid w:val="0046229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a">
    <w:name w:val="Balloon Text"/>
    <w:basedOn w:val="a"/>
    <w:link w:val="ab"/>
    <w:uiPriority w:val="99"/>
    <w:semiHidden/>
    <w:unhideWhenUsed/>
    <w:rsid w:val="006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5921-3B93-41ED-89FF-8F694AF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22</cp:revision>
  <cp:lastPrinted>2017-02-09T04:14:00Z</cp:lastPrinted>
  <dcterms:created xsi:type="dcterms:W3CDTF">2016-10-19T04:06:00Z</dcterms:created>
  <dcterms:modified xsi:type="dcterms:W3CDTF">2017-02-09T04:14:00Z</dcterms:modified>
</cp:coreProperties>
</file>