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32" w:rsidRPr="00E26578" w:rsidRDefault="002B2332" w:rsidP="00DB014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</w:rPr>
      </w:pPr>
      <w:bookmarkStart w:id="0" w:name="_GoBack"/>
      <w:bookmarkEnd w:id="0"/>
      <w:r w:rsidRPr="00E26578"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</w:rPr>
        <w:t xml:space="preserve">РОССИЙСКАЯ ФЕДЕРАЦИЯ </w:t>
      </w:r>
    </w:p>
    <w:p w:rsidR="00796D90" w:rsidRPr="00E26578" w:rsidRDefault="00796D90" w:rsidP="00DB014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</w:rPr>
      </w:pPr>
      <w:r w:rsidRPr="00E26578"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</w:rPr>
        <w:t xml:space="preserve">Кемеровская область </w:t>
      </w:r>
    </w:p>
    <w:p w:rsidR="00796D90" w:rsidRPr="00E26578" w:rsidRDefault="00432DD8" w:rsidP="00DB014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kern w:val="2"/>
          <w:sz w:val="26"/>
          <w:szCs w:val="26"/>
        </w:rPr>
      </w:pPr>
      <w:r w:rsidRPr="00E26578">
        <w:rPr>
          <w:rFonts w:ascii="Times New Roman" w:hAnsi="Times New Roman" w:cs="Times New Roman"/>
          <w:b/>
          <w:color w:val="000000"/>
          <w:kern w:val="2"/>
          <w:sz w:val="26"/>
          <w:szCs w:val="26"/>
        </w:rPr>
        <w:t>Совет народных депутатов Юргинского муниципального района</w:t>
      </w:r>
    </w:p>
    <w:p w:rsidR="002B2332" w:rsidRPr="00E26578" w:rsidRDefault="008667AF" w:rsidP="00DB0148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26578">
        <w:rPr>
          <w:rFonts w:ascii="Times New Roman" w:hAnsi="Times New Roman" w:cs="Times New Roman"/>
          <w:b/>
          <w:kern w:val="2"/>
          <w:sz w:val="26"/>
          <w:szCs w:val="26"/>
        </w:rPr>
        <w:t>шес</w:t>
      </w:r>
      <w:r w:rsidR="002B2332" w:rsidRPr="00E26578">
        <w:rPr>
          <w:rFonts w:ascii="Times New Roman" w:hAnsi="Times New Roman" w:cs="Times New Roman"/>
          <w:b/>
          <w:kern w:val="2"/>
          <w:sz w:val="26"/>
          <w:szCs w:val="26"/>
        </w:rPr>
        <w:t>того созыва</w:t>
      </w:r>
    </w:p>
    <w:p w:rsidR="002B2332" w:rsidRPr="00E26578" w:rsidRDefault="002B2332" w:rsidP="00DB0148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C62438" w:rsidRPr="00E26578" w:rsidRDefault="008667AF" w:rsidP="00DB0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578">
        <w:rPr>
          <w:rFonts w:ascii="Times New Roman" w:hAnsi="Times New Roman" w:cs="Times New Roman"/>
          <w:b/>
          <w:sz w:val="26"/>
          <w:szCs w:val="26"/>
        </w:rPr>
        <w:t>четвертое</w:t>
      </w:r>
      <w:r w:rsidR="00C62438" w:rsidRPr="00E26578">
        <w:rPr>
          <w:rFonts w:ascii="Times New Roman" w:hAnsi="Times New Roman" w:cs="Times New Roman"/>
          <w:b/>
          <w:sz w:val="26"/>
          <w:szCs w:val="26"/>
        </w:rPr>
        <w:t xml:space="preserve">  заседание  </w:t>
      </w:r>
    </w:p>
    <w:p w:rsidR="000430D0" w:rsidRPr="00E26578" w:rsidRDefault="000430D0" w:rsidP="00DB0148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</w:rPr>
      </w:pPr>
    </w:p>
    <w:p w:rsidR="00796D90" w:rsidRDefault="002B2332" w:rsidP="00DB0148">
      <w:pPr>
        <w:shd w:val="clear" w:color="auto" w:fill="FFFFFF"/>
        <w:tabs>
          <w:tab w:val="right" w:pos="180"/>
          <w:tab w:val="right" w:pos="1440"/>
          <w:tab w:val="right" w:pos="1620"/>
          <w:tab w:val="left" w:pos="8201"/>
        </w:tabs>
        <w:ind w:right="-13"/>
        <w:jc w:val="center"/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</w:rPr>
      </w:pPr>
      <w:r w:rsidRPr="00E26578"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</w:rPr>
        <w:t xml:space="preserve">Р Е Ш Е Н И Е </w:t>
      </w:r>
    </w:p>
    <w:p w:rsidR="00E26578" w:rsidRPr="00E26578" w:rsidRDefault="00E26578" w:rsidP="00DB0148">
      <w:pPr>
        <w:shd w:val="clear" w:color="auto" w:fill="FFFFFF"/>
        <w:tabs>
          <w:tab w:val="right" w:pos="180"/>
          <w:tab w:val="right" w:pos="1440"/>
          <w:tab w:val="right" w:pos="1620"/>
          <w:tab w:val="left" w:pos="8201"/>
        </w:tabs>
        <w:ind w:right="-13"/>
        <w:jc w:val="center"/>
        <w:rPr>
          <w:rFonts w:ascii="Times New Roman" w:hAnsi="Times New Roman" w:cs="Times New Roman"/>
          <w:b/>
          <w:color w:val="000000"/>
          <w:spacing w:val="1"/>
          <w:kern w:val="2"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E26578" w:rsidRPr="00E26578" w:rsidTr="00DA596C">
        <w:tc>
          <w:tcPr>
            <w:tcW w:w="838" w:type="dxa"/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0" w:type="dxa"/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3" w:type="dxa"/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5" w:type="dxa"/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E26578" w:rsidRPr="00E26578" w:rsidRDefault="00E26578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78" w:rsidRPr="00E26578" w:rsidRDefault="00BA50A3" w:rsidP="00E265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26578" w:rsidRPr="00E26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E26578" w:rsidRPr="00E26578"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  <w:proofErr w:type="spellEnd"/>
          </w:p>
        </w:tc>
      </w:tr>
    </w:tbl>
    <w:p w:rsidR="00DB0148" w:rsidRPr="00E26578" w:rsidRDefault="00DB0148" w:rsidP="00B733E3">
      <w:pPr>
        <w:shd w:val="clear" w:color="auto" w:fill="FFFFFF"/>
        <w:tabs>
          <w:tab w:val="right" w:pos="180"/>
          <w:tab w:val="right" w:pos="1440"/>
          <w:tab w:val="right" w:pos="1620"/>
          <w:tab w:val="left" w:pos="8201"/>
        </w:tabs>
        <w:ind w:left="1080" w:right="-13"/>
        <w:rPr>
          <w:rFonts w:ascii="Times New Roman" w:hAnsi="Times New Roman" w:cs="Times New Roman"/>
          <w:b/>
          <w:color w:val="000000"/>
          <w:kern w:val="2"/>
          <w:sz w:val="26"/>
          <w:szCs w:val="26"/>
        </w:rPr>
      </w:pPr>
    </w:p>
    <w:p w:rsidR="00796D90" w:rsidRPr="00E26578" w:rsidRDefault="00EB19F3" w:rsidP="005C25B1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</w:pPr>
      <w:r w:rsidRPr="00E26578">
        <w:rPr>
          <w:rStyle w:val="3"/>
          <w:rFonts w:ascii="Times New Roman" w:hAnsi="Times New Roman" w:cs="Times New Roman"/>
          <w:bCs w:val="0"/>
          <w:color w:val="000000"/>
          <w:sz w:val="26"/>
          <w:szCs w:val="26"/>
        </w:rPr>
        <w:t>О</w:t>
      </w:r>
      <w:r w:rsidR="008C106F" w:rsidRPr="00E26578">
        <w:rPr>
          <w:rStyle w:val="3"/>
          <w:rFonts w:ascii="Times New Roman" w:hAnsi="Times New Roman" w:cs="Times New Roman"/>
          <w:bCs w:val="0"/>
          <w:color w:val="000000"/>
          <w:sz w:val="26"/>
          <w:szCs w:val="26"/>
        </w:rPr>
        <w:t>б ут</w:t>
      </w:r>
      <w:r w:rsidRPr="00E26578">
        <w:rPr>
          <w:rFonts w:ascii="Times New Roman" w:hAnsi="Times New Roman" w:cs="Times New Roman"/>
          <w:b/>
          <w:color w:val="000000"/>
          <w:spacing w:val="-2"/>
          <w:kern w:val="2"/>
          <w:sz w:val="26"/>
          <w:szCs w:val="26"/>
        </w:rPr>
        <w:t>в</w:t>
      </w:r>
      <w:r w:rsidR="008C106F" w:rsidRPr="00E26578">
        <w:rPr>
          <w:rFonts w:ascii="Times New Roman" w:hAnsi="Times New Roman" w:cs="Times New Roman"/>
          <w:b/>
          <w:color w:val="000000"/>
          <w:spacing w:val="-2"/>
          <w:kern w:val="2"/>
          <w:sz w:val="26"/>
          <w:szCs w:val="26"/>
        </w:rPr>
        <w:t>ерждении</w:t>
      </w:r>
      <w:r w:rsidRPr="00E26578">
        <w:rPr>
          <w:rFonts w:ascii="Times New Roman" w:hAnsi="Times New Roman" w:cs="Times New Roman"/>
          <w:b/>
          <w:color w:val="000000"/>
          <w:spacing w:val="-2"/>
          <w:kern w:val="2"/>
          <w:sz w:val="26"/>
          <w:szCs w:val="26"/>
        </w:rPr>
        <w:t xml:space="preserve"> «</w:t>
      </w:r>
      <w:r w:rsidR="002B2332" w:rsidRPr="00E26578">
        <w:rPr>
          <w:rFonts w:ascii="Times New Roman" w:hAnsi="Times New Roman" w:cs="Times New Roman"/>
          <w:b/>
          <w:color w:val="000000"/>
          <w:spacing w:val="-2"/>
          <w:kern w:val="2"/>
          <w:sz w:val="26"/>
          <w:szCs w:val="26"/>
        </w:rPr>
        <w:t>По</w:t>
      </w:r>
      <w:r w:rsidR="00796D90" w:rsidRPr="00E26578">
        <w:rPr>
          <w:rFonts w:ascii="Times New Roman" w:hAnsi="Times New Roman" w:cs="Times New Roman"/>
          <w:b/>
          <w:color w:val="000000"/>
          <w:spacing w:val="-2"/>
          <w:kern w:val="2"/>
          <w:sz w:val="26"/>
          <w:szCs w:val="26"/>
        </w:rPr>
        <w:t>ложени</w:t>
      </w:r>
      <w:r w:rsidR="008C106F" w:rsidRPr="00E26578">
        <w:rPr>
          <w:rFonts w:ascii="Times New Roman" w:hAnsi="Times New Roman" w:cs="Times New Roman"/>
          <w:b/>
          <w:color w:val="000000"/>
          <w:spacing w:val="-2"/>
          <w:kern w:val="2"/>
          <w:sz w:val="26"/>
          <w:szCs w:val="26"/>
        </w:rPr>
        <w:t>я</w:t>
      </w:r>
      <w:r w:rsidR="00796D90" w:rsidRPr="00E26578">
        <w:rPr>
          <w:rFonts w:ascii="Times New Roman" w:hAnsi="Times New Roman" w:cs="Times New Roman"/>
          <w:b/>
          <w:color w:val="000000"/>
          <w:spacing w:val="-2"/>
          <w:kern w:val="2"/>
          <w:sz w:val="26"/>
          <w:szCs w:val="26"/>
        </w:rPr>
        <w:t xml:space="preserve"> </w:t>
      </w:r>
      <w:r w:rsidR="00796D90" w:rsidRPr="00E26578"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  <w:t>о бюджетном процессе</w:t>
      </w:r>
      <w:r w:rsidR="002B2332" w:rsidRPr="00E26578"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  <w:t xml:space="preserve"> </w:t>
      </w:r>
      <w:r w:rsidR="00796D90" w:rsidRPr="00E26578"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  <w:t>в Юргинском</w:t>
      </w:r>
      <w:r w:rsidR="002722CA" w:rsidRPr="00E26578"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  <w:t xml:space="preserve"> муниципальном </w:t>
      </w:r>
      <w:r w:rsidR="00796D90" w:rsidRPr="00E26578"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  <w:t>районе</w:t>
      </w:r>
      <w:r w:rsidRPr="00E26578"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  <w:t>»</w:t>
      </w:r>
      <w:r w:rsidR="005A52AC" w:rsidRPr="00E26578">
        <w:rPr>
          <w:rFonts w:ascii="Times New Roman" w:hAnsi="Times New Roman" w:cs="Times New Roman"/>
          <w:b/>
          <w:color w:val="000000"/>
          <w:spacing w:val="-1"/>
          <w:kern w:val="2"/>
          <w:sz w:val="26"/>
          <w:szCs w:val="26"/>
        </w:rPr>
        <w:t xml:space="preserve"> </w:t>
      </w:r>
    </w:p>
    <w:p w:rsidR="0004301B" w:rsidRPr="00E26578" w:rsidRDefault="0004301B" w:rsidP="00B733E3">
      <w:pPr>
        <w:shd w:val="clear" w:color="auto" w:fill="FFFFFF"/>
        <w:tabs>
          <w:tab w:val="right" w:pos="180"/>
          <w:tab w:val="right" w:pos="1440"/>
          <w:tab w:val="right" w:pos="1620"/>
        </w:tabs>
        <w:ind w:left="1077" w:right="828" w:hanging="537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CF56F7" w:rsidRPr="00E26578" w:rsidRDefault="00796D90" w:rsidP="005B602F">
      <w:pPr>
        <w:pStyle w:val="2"/>
        <w:shd w:val="clear" w:color="auto" w:fill="auto"/>
        <w:spacing w:line="240" w:lineRule="auto"/>
        <w:ind w:left="20" w:firstLine="720"/>
        <w:rPr>
          <w:kern w:val="2"/>
          <w:sz w:val="26"/>
          <w:szCs w:val="26"/>
        </w:rPr>
      </w:pPr>
      <w:r w:rsidRPr="00E26578">
        <w:rPr>
          <w:color w:val="000000"/>
          <w:spacing w:val="8"/>
          <w:kern w:val="2"/>
          <w:sz w:val="26"/>
          <w:szCs w:val="26"/>
        </w:rPr>
        <w:t>В соответствии со ст.</w:t>
      </w:r>
      <w:r w:rsidR="005E220E" w:rsidRPr="00E26578">
        <w:rPr>
          <w:color w:val="000000"/>
          <w:spacing w:val="8"/>
          <w:kern w:val="2"/>
          <w:sz w:val="26"/>
          <w:szCs w:val="26"/>
        </w:rPr>
        <w:t xml:space="preserve"> </w:t>
      </w:r>
      <w:r w:rsidRPr="00E26578">
        <w:rPr>
          <w:color w:val="000000"/>
          <w:spacing w:val="8"/>
          <w:kern w:val="2"/>
          <w:sz w:val="26"/>
          <w:szCs w:val="26"/>
        </w:rPr>
        <w:t>3,</w:t>
      </w:r>
      <w:r w:rsidR="00475584" w:rsidRPr="00E26578">
        <w:rPr>
          <w:color w:val="000000"/>
          <w:spacing w:val="8"/>
          <w:kern w:val="2"/>
          <w:sz w:val="26"/>
          <w:szCs w:val="26"/>
        </w:rPr>
        <w:t xml:space="preserve"> </w:t>
      </w:r>
      <w:r w:rsidRPr="00E26578">
        <w:rPr>
          <w:color w:val="000000"/>
          <w:spacing w:val="8"/>
          <w:kern w:val="2"/>
          <w:sz w:val="26"/>
          <w:szCs w:val="26"/>
        </w:rPr>
        <w:t xml:space="preserve">9 Бюджетного кодекса Российской Федерации, </w:t>
      </w:r>
      <w:r w:rsidRPr="00E26578">
        <w:rPr>
          <w:color w:val="000000"/>
          <w:spacing w:val="15"/>
          <w:kern w:val="2"/>
          <w:sz w:val="26"/>
          <w:szCs w:val="26"/>
        </w:rPr>
        <w:t>Феде</w:t>
      </w:r>
      <w:r w:rsidR="00E26578">
        <w:rPr>
          <w:color w:val="000000"/>
          <w:spacing w:val="15"/>
          <w:kern w:val="2"/>
          <w:sz w:val="26"/>
          <w:szCs w:val="26"/>
        </w:rPr>
        <w:t xml:space="preserve">ральным законом от 06.10.2003 </w:t>
      </w:r>
      <w:r w:rsidRPr="00E26578">
        <w:rPr>
          <w:color w:val="000000"/>
          <w:spacing w:val="15"/>
          <w:kern w:val="2"/>
          <w:sz w:val="26"/>
          <w:szCs w:val="26"/>
        </w:rPr>
        <w:t xml:space="preserve">№ 131-ФЗ «Об общих принципах организации местного </w:t>
      </w:r>
      <w:r w:rsidRPr="00E26578">
        <w:rPr>
          <w:color w:val="000000"/>
          <w:spacing w:val="1"/>
          <w:kern w:val="2"/>
          <w:sz w:val="26"/>
          <w:szCs w:val="26"/>
        </w:rPr>
        <w:t>самоуправления в Российской Федерации»</w:t>
      </w:r>
      <w:r w:rsidR="005146E8" w:rsidRPr="00E26578">
        <w:rPr>
          <w:color w:val="000000"/>
          <w:spacing w:val="1"/>
          <w:kern w:val="2"/>
          <w:sz w:val="26"/>
          <w:szCs w:val="26"/>
        </w:rPr>
        <w:t xml:space="preserve"> </w:t>
      </w:r>
      <w:r w:rsidRPr="00E26578">
        <w:rPr>
          <w:color w:val="000000"/>
          <w:spacing w:val="1"/>
          <w:kern w:val="2"/>
          <w:sz w:val="26"/>
          <w:szCs w:val="26"/>
        </w:rPr>
        <w:t xml:space="preserve">в целях определения правовых основ, </w:t>
      </w:r>
      <w:r w:rsidRPr="00E26578">
        <w:rPr>
          <w:color w:val="000000"/>
          <w:spacing w:val="6"/>
          <w:kern w:val="2"/>
          <w:sz w:val="26"/>
          <w:szCs w:val="26"/>
        </w:rPr>
        <w:t xml:space="preserve">содержания и механизма осуществления бюджетного процесса, </w:t>
      </w:r>
      <w:r w:rsidR="00432DD8" w:rsidRPr="00E26578">
        <w:rPr>
          <w:kern w:val="2"/>
          <w:sz w:val="26"/>
          <w:szCs w:val="26"/>
        </w:rPr>
        <w:t xml:space="preserve">Совет народных депутатов Юргинского муниципального района </w:t>
      </w:r>
    </w:p>
    <w:p w:rsidR="00432DD8" w:rsidRPr="00E26578" w:rsidRDefault="00AA0469" w:rsidP="005B602F">
      <w:pPr>
        <w:pStyle w:val="2"/>
        <w:shd w:val="clear" w:color="auto" w:fill="auto"/>
        <w:spacing w:line="240" w:lineRule="auto"/>
        <w:ind w:left="20" w:firstLine="720"/>
        <w:rPr>
          <w:kern w:val="2"/>
          <w:sz w:val="26"/>
          <w:szCs w:val="26"/>
        </w:rPr>
      </w:pPr>
      <w:r w:rsidRPr="00E26578">
        <w:rPr>
          <w:b/>
          <w:kern w:val="2"/>
          <w:sz w:val="26"/>
          <w:szCs w:val="26"/>
        </w:rPr>
        <w:t>РЕШИЛ</w:t>
      </w:r>
      <w:r w:rsidRPr="00E26578">
        <w:rPr>
          <w:kern w:val="2"/>
          <w:sz w:val="26"/>
          <w:szCs w:val="26"/>
        </w:rPr>
        <w:t>:</w:t>
      </w:r>
    </w:p>
    <w:p w:rsidR="00851566" w:rsidRPr="00E26578" w:rsidRDefault="00851566" w:rsidP="00AA0469">
      <w:pPr>
        <w:shd w:val="clear" w:color="auto" w:fill="FFFFFF"/>
        <w:tabs>
          <w:tab w:val="right" w:pos="180"/>
          <w:tab w:val="right" w:pos="1440"/>
          <w:tab w:val="right" w:pos="1620"/>
          <w:tab w:val="left" w:pos="1850"/>
        </w:tabs>
        <w:ind w:right="-11" w:firstLine="539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</w:p>
    <w:p w:rsidR="005146E8" w:rsidRDefault="005146E8" w:rsidP="00E26578">
      <w:pPr>
        <w:numPr>
          <w:ilvl w:val="0"/>
          <w:numId w:val="30"/>
        </w:numPr>
        <w:shd w:val="clear" w:color="auto" w:fill="FFFFFF"/>
        <w:ind w:left="0" w:firstLine="425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  <w:r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Утвердить </w:t>
      </w:r>
      <w:r w:rsidRPr="00E26578">
        <w:rPr>
          <w:rFonts w:ascii="Times New Roman" w:hAnsi="Times New Roman" w:cs="Times New Roman"/>
          <w:color w:val="000000"/>
          <w:spacing w:val="-2"/>
          <w:kern w:val="2"/>
          <w:sz w:val="26"/>
          <w:szCs w:val="26"/>
        </w:rPr>
        <w:t xml:space="preserve">Положение </w:t>
      </w:r>
      <w:r w:rsidRPr="00E26578">
        <w:rPr>
          <w:rFonts w:ascii="Times New Roman" w:hAnsi="Times New Roman" w:cs="Times New Roman"/>
          <w:color w:val="000000"/>
          <w:spacing w:val="-1"/>
          <w:kern w:val="2"/>
          <w:sz w:val="26"/>
          <w:szCs w:val="26"/>
        </w:rPr>
        <w:t>о бюджетном процессе в Юргинском муниципальном районе</w:t>
      </w:r>
      <w:r w:rsidR="00EB19F3"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 </w:t>
      </w:r>
      <w:r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согласно приложению.</w:t>
      </w:r>
    </w:p>
    <w:p w:rsidR="00E26578" w:rsidRPr="00E26578" w:rsidRDefault="00E26578" w:rsidP="00E2657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</w:p>
    <w:p w:rsidR="00E26578" w:rsidRDefault="00B67D7F" w:rsidP="00E26578">
      <w:pPr>
        <w:numPr>
          <w:ilvl w:val="0"/>
          <w:numId w:val="30"/>
        </w:numPr>
        <w:shd w:val="clear" w:color="auto" w:fill="FFFFFF"/>
        <w:ind w:left="0" w:firstLine="425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  <w:r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Считать утратившим силу</w:t>
      </w:r>
      <w:r w:rsid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:</w:t>
      </w:r>
    </w:p>
    <w:p w:rsidR="00B67D7F" w:rsidRPr="00E26578" w:rsidRDefault="00E26578" w:rsidP="00E2657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           -</w:t>
      </w:r>
      <w:r w:rsidR="00B67D7F"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  Решение </w:t>
      </w:r>
      <w:r w:rsidR="00B67D7F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Совета народных депутатов Юргинского муниципального района  </w:t>
      </w:r>
      <w:r w:rsidR="00B67D7F"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от </w:t>
      </w:r>
      <w:r w:rsidR="00795CFE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29.06.</w:t>
      </w:r>
      <w:r w:rsidR="008667AF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20</w:t>
      </w:r>
      <w:r w:rsidR="00795CFE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17</w:t>
      </w:r>
      <w:r w:rsidR="00B67D7F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 № </w:t>
      </w:r>
      <w:r w:rsidR="00795CFE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27</w:t>
      </w:r>
      <w:r w:rsidR="00B67D7F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-</w:t>
      </w:r>
      <w:proofErr w:type="spellStart"/>
      <w:r w:rsidR="00B67D7F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НПА</w:t>
      </w:r>
      <w:proofErr w:type="spellEnd"/>
      <w:r w:rsidR="00B67D7F"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«Об утверждении положения о бюджетном процессе в Юргинском муниципальном  районе».</w:t>
      </w:r>
    </w:p>
    <w:p w:rsidR="00E26578" w:rsidRPr="00E26578" w:rsidRDefault="00E26578" w:rsidP="00E2657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</w:pPr>
    </w:p>
    <w:p w:rsidR="004E1455" w:rsidRDefault="00B67D7F" w:rsidP="00E26578">
      <w:pPr>
        <w:numPr>
          <w:ilvl w:val="0"/>
          <w:numId w:val="30"/>
        </w:numPr>
        <w:tabs>
          <w:tab w:val="left" w:pos="709"/>
          <w:tab w:val="left" w:pos="1418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26578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</w:t>
      </w:r>
      <w:proofErr w:type="spellStart"/>
      <w:r w:rsidRPr="00E26578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E26578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26578" w:rsidRPr="00E26578" w:rsidRDefault="00E26578" w:rsidP="00E26578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6D90" w:rsidRDefault="008667AF" w:rsidP="00E26578">
      <w:pPr>
        <w:numPr>
          <w:ilvl w:val="0"/>
          <w:numId w:val="30"/>
        </w:numPr>
        <w:tabs>
          <w:tab w:val="left" w:pos="709"/>
          <w:tab w:val="left" w:pos="1418"/>
        </w:tabs>
        <w:ind w:left="0" w:firstLine="425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Контроль за  исполнением   решения   возложить   на </w:t>
      </w:r>
      <w:r w:rsidRPr="00E26578">
        <w:rPr>
          <w:rFonts w:ascii="Times New Roman" w:hAnsi="Times New Roman" w:cs="Times New Roman"/>
          <w:color w:val="000000"/>
          <w:spacing w:val="9"/>
          <w:kern w:val="2"/>
          <w:sz w:val="26"/>
          <w:szCs w:val="26"/>
        </w:rPr>
        <w:t xml:space="preserve">постоянную комиссию Совета народных депутатов Юргинского муниципального района по бюджету, налогам, финансовой и </w:t>
      </w:r>
      <w:r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экономической политике (</w:t>
      </w:r>
      <w:proofErr w:type="spellStart"/>
      <w:r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Борисюк</w:t>
      </w:r>
      <w:proofErr w:type="spellEnd"/>
      <w:r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</w:t>
      </w:r>
      <w:proofErr w:type="spellStart"/>
      <w:r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В.П</w:t>
      </w:r>
      <w:proofErr w:type="spellEnd"/>
      <w:r w:rsidRPr="00E26578">
        <w:rPr>
          <w:rFonts w:ascii="Times New Roman" w:hAnsi="Times New Roman" w:cs="Times New Roman"/>
          <w:color w:val="000000"/>
          <w:kern w:val="2"/>
          <w:sz w:val="26"/>
          <w:szCs w:val="26"/>
        </w:rPr>
        <w:t>.).</w:t>
      </w:r>
      <w:r w:rsidRPr="00E2657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</w:p>
    <w:p w:rsidR="00E26578" w:rsidRPr="00E26578" w:rsidRDefault="00E26578" w:rsidP="00E26578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26578" w:rsidRPr="00E26578" w:rsidRDefault="00E26578" w:rsidP="00E26578">
      <w:pPr>
        <w:numPr>
          <w:ilvl w:val="0"/>
          <w:numId w:val="30"/>
        </w:numPr>
        <w:tabs>
          <w:tab w:val="left" w:pos="709"/>
          <w:tab w:val="left" w:pos="1418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>Юргинские</w:t>
      </w:r>
      <w:proofErr w:type="spellEnd"/>
      <w:r w:rsidRPr="00E26578">
        <w:rPr>
          <w:rFonts w:ascii="Times New Roman" w:hAnsi="Times New Roman" w:cs="Times New Roman"/>
          <w:color w:val="000000"/>
          <w:spacing w:val="1"/>
          <w:kern w:val="2"/>
          <w:sz w:val="26"/>
          <w:szCs w:val="26"/>
        </w:rPr>
        <w:t xml:space="preserve"> ведомости».</w:t>
      </w:r>
    </w:p>
    <w:p w:rsidR="008667AF" w:rsidRPr="00E26578" w:rsidRDefault="008667AF" w:rsidP="00E26578">
      <w:pPr>
        <w:shd w:val="clear" w:color="auto" w:fill="FFFFFF"/>
        <w:tabs>
          <w:tab w:val="right" w:pos="180"/>
          <w:tab w:val="right" w:pos="1440"/>
          <w:tab w:val="right" w:pos="1620"/>
        </w:tabs>
        <w:ind w:right="-11"/>
        <w:rPr>
          <w:rFonts w:ascii="Times New Roman" w:hAnsi="Times New Roman" w:cs="Times New Roman"/>
          <w:kern w:val="2"/>
          <w:sz w:val="26"/>
          <w:szCs w:val="26"/>
        </w:rPr>
      </w:pPr>
    </w:p>
    <w:p w:rsidR="008667AF" w:rsidRPr="00E26578" w:rsidRDefault="008667AF" w:rsidP="004E1455">
      <w:pPr>
        <w:shd w:val="clear" w:color="auto" w:fill="FFFFFF"/>
        <w:tabs>
          <w:tab w:val="right" w:pos="180"/>
          <w:tab w:val="right" w:pos="1440"/>
          <w:tab w:val="right" w:pos="1620"/>
        </w:tabs>
        <w:ind w:right="-11"/>
        <w:rPr>
          <w:rFonts w:ascii="Times New Roman" w:hAnsi="Times New Roman" w:cs="Times New Roman"/>
          <w:kern w:val="2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1701"/>
        <w:gridCol w:w="2410"/>
      </w:tblGrid>
      <w:tr w:rsidR="00E26578" w:rsidRPr="00E26578" w:rsidTr="00DA596C">
        <w:tc>
          <w:tcPr>
            <w:tcW w:w="5495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E26578" w:rsidRPr="00E26578" w:rsidRDefault="00E26578" w:rsidP="00E265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И.Я</w:t>
            </w:r>
            <w:proofErr w:type="spellEnd"/>
            <w:r w:rsidRPr="00E2657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E26578" w:rsidRPr="00E26578" w:rsidTr="00DA596C">
        <w:tc>
          <w:tcPr>
            <w:tcW w:w="5495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578" w:rsidRPr="00E26578" w:rsidTr="00DA596C">
        <w:tc>
          <w:tcPr>
            <w:tcW w:w="5495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E26578" w:rsidRPr="00E26578" w:rsidRDefault="00DC3236" w:rsidP="00DC323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«26»</w:t>
            </w:r>
            <w:r w:rsidR="00E26578" w:rsidRPr="00E26578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proofErr w:type="spellStart"/>
            <w:r w:rsidR="00E26578" w:rsidRPr="00E26578">
              <w:rPr>
                <w:rFonts w:ascii="Times New Roman" w:hAnsi="Times New Roman" w:cs="Times New Roman"/>
                <w:sz w:val="26"/>
                <w:szCs w:val="26"/>
              </w:rPr>
              <w:t>2018г</w:t>
            </w:r>
            <w:proofErr w:type="spellEnd"/>
            <w:r w:rsidR="00E26578" w:rsidRPr="00E265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6578" w:rsidRPr="00E265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26578" w:rsidRPr="00E26578" w:rsidRDefault="00E26578" w:rsidP="00E2657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6578">
              <w:rPr>
                <w:rFonts w:ascii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E26578" w:rsidRDefault="00E26578" w:rsidP="00CA0747">
      <w:pPr>
        <w:shd w:val="clear" w:color="auto" w:fill="FFFFFF"/>
        <w:tabs>
          <w:tab w:val="right" w:pos="180"/>
          <w:tab w:val="right" w:pos="1440"/>
          <w:tab w:val="right" w:pos="1620"/>
        </w:tabs>
        <w:ind w:right="-11"/>
        <w:rPr>
          <w:rFonts w:ascii="Times New Roman" w:hAnsi="Times New Roman" w:cs="Times New Roman"/>
          <w:kern w:val="2"/>
          <w:sz w:val="28"/>
          <w:szCs w:val="24"/>
        </w:rPr>
      </w:pPr>
    </w:p>
    <w:p w:rsidR="00DA596C" w:rsidRDefault="00DA596C" w:rsidP="00E26578">
      <w:pPr>
        <w:shd w:val="clear" w:color="auto" w:fill="FFFFFF"/>
        <w:ind w:left="5103"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DA596C" w:rsidRDefault="00DA596C" w:rsidP="00E26578">
      <w:pPr>
        <w:shd w:val="clear" w:color="auto" w:fill="FFFFFF"/>
        <w:ind w:left="5103"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CA0747" w:rsidRDefault="00CA0747" w:rsidP="00E26578">
      <w:pPr>
        <w:shd w:val="clear" w:color="auto" w:fill="FFFFFF"/>
        <w:ind w:left="5103"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</w:pPr>
      <w:r w:rsidRPr="00DC0731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lastRenderedPageBreak/>
        <w:t xml:space="preserve">Приложение </w:t>
      </w:r>
      <w:r w:rsidRPr="000D729A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 xml:space="preserve">к </w:t>
      </w:r>
      <w:r w:rsidR="00E26578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р</w:t>
      </w:r>
      <w:r w:rsidRPr="000D729A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ешению</w:t>
      </w:r>
    </w:p>
    <w:p w:rsidR="00CA0747" w:rsidRDefault="00D76D6B" w:rsidP="00E26578">
      <w:pPr>
        <w:shd w:val="clear" w:color="auto" w:fill="FFFFFF"/>
        <w:ind w:left="5103"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Совета </w:t>
      </w:r>
      <w:r w:rsidR="00CA0747">
        <w:rPr>
          <w:rFonts w:ascii="Times New Roman" w:hAnsi="Times New Roman" w:cs="Times New Roman"/>
          <w:kern w:val="2"/>
          <w:sz w:val="26"/>
          <w:szCs w:val="26"/>
        </w:rPr>
        <w:t xml:space="preserve">народных </w:t>
      </w:r>
      <w:r w:rsidR="00CA0747" w:rsidRPr="000D729A">
        <w:rPr>
          <w:rFonts w:ascii="Times New Roman" w:hAnsi="Times New Roman" w:cs="Times New Roman"/>
          <w:kern w:val="2"/>
          <w:sz w:val="26"/>
          <w:szCs w:val="26"/>
        </w:rPr>
        <w:t>депутатов</w:t>
      </w:r>
      <w:r w:rsidR="00CA0747">
        <w:rPr>
          <w:rFonts w:ascii="Times New Roman" w:hAnsi="Times New Roman" w:cs="Times New Roman"/>
          <w:kern w:val="2"/>
          <w:sz w:val="26"/>
          <w:szCs w:val="26"/>
        </w:rPr>
        <w:t xml:space="preserve">             </w:t>
      </w:r>
      <w:r w:rsidR="00CA0747" w:rsidRPr="000D729A">
        <w:rPr>
          <w:rFonts w:ascii="Times New Roman" w:hAnsi="Times New Roman" w:cs="Times New Roman"/>
          <w:bCs/>
          <w:color w:val="000000"/>
          <w:spacing w:val="1"/>
          <w:kern w:val="2"/>
          <w:sz w:val="26"/>
          <w:szCs w:val="26"/>
        </w:rPr>
        <w:t>Юргинского муниципального района</w:t>
      </w:r>
    </w:p>
    <w:p w:rsidR="00CA0747" w:rsidRPr="00CA0747" w:rsidRDefault="00CA0747" w:rsidP="00E26578">
      <w:pPr>
        <w:shd w:val="clear" w:color="auto" w:fill="FFFFFF"/>
        <w:ind w:left="5103" w:right="-1"/>
        <w:jc w:val="right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от 2</w:t>
      </w:r>
      <w:r w:rsidR="00DA596C">
        <w:rPr>
          <w:rFonts w:ascii="Times New Roman" w:hAnsi="Times New Roman" w:cs="Times New Roman"/>
          <w:kern w:val="2"/>
          <w:sz w:val="26"/>
          <w:szCs w:val="26"/>
        </w:rPr>
        <w:t>6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  <w:r w:rsidR="00BD2107">
        <w:rPr>
          <w:rFonts w:ascii="Times New Roman" w:hAnsi="Times New Roman" w:cs="Times New Roman"/>
          <w:kern w:val="2"/>
          <w:sz w:val="26"/>
          <w:szCs w:val="26"/>
        </w:rPr>
        <w:t>12</w:t>
      </w:r>
      <w:r>
        <w:rPr>
          <w:rFonts w:ascii="Times New Roman" w:hAnsi="Times New Roman" w:cs="Times New Roman"/>
          <w:kern w:val="2"/>
          <w:sz w:val="26"/>
          <w:szCs w:val="26"/>
        </w:rPr>
        <w:t>.201</w:t>
      </w:r>
      <w:r w:rsidR="00BD2107">
        <w:rPr>
          <w:rFonts w:ascii="Times New Roman" w:hAnsi="Times New Roman" w:cs="Times New Roman"/>
          <w:kern w:val="2"/>
          <w:sz w:val="26"/>
          <w:szCs w:val="26"/>
        </w:rPr>
        <w:t>8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№</w:t>
      </w:r>
      <w:r w:rsidR="00E26578">
        <w:rPr>
          <w:rFonts w:ascii="Times New Roman" w:hAnsi="Times New Roman" w:cs="Times New Roman"/>
          <w:kern w:val="2"/>
          <w:sz w:val="26"/>
          <w:szCs w:val="26"/>
        </w:rPr>
        <w:t xml:space="preserve">   </w:t>
      </w:r>
      <w:r w:rsidR="00BA50A3">
        <w:rPr>
          <w:rFonts w:ascii="Times New Roman" w:hAnsi="Times New Roman" w:cs="Times New Roman"/>
          <w:kern w:val="2"/>
          <w:sz w:val="26"/>
          <w:szCs w:val="26"/>
        </w:rPr>
        <w:t>15</w:t>
      </w:r>
      <w:r w:rsidR="00BD2107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>
        <w:rPr>
          <w:rFonts w:ascii="Times New Roman" w:hAnsi="Times New Roman" w:cs="Times New Roman"/>
          <w:kern w:val="2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kern w:val="2"/>
          <w:sz w:val="26"/>
          <w:szCs w:val="26"/>
        </w:rPr>
        <w:t>НПА</w:t>
      </w:r>
      <w:proofErr w:type="spellEnd"/>
    </w:p>
    <w:p w:rsidR="00CA0747" w:rsidRPr="00DC0731" w:rsidRDefault="00CA0747" w:rsidP="00CA0747">
      <w:pPr>
        <w:shd w:val="clear" w:color="auto" w:fill="FFFFFF"/>
        <w:ind w:right="24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CA0747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  <w:t xml:space="preserve">   </w:t>
      </w:r>
    </w:p>
    <w:p w:rsidR="00CA0747" w:rsidRPr="00DC0731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  <w:t>ПОЛОЖЕНИЕ</w:t>
      </w:r>
    </w:p>
    <w:p w:rsidR="00CA0747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 xml:space="preserve">о бюджетном процессе в Юргинском </w:t>
      </w:r>
      <w:r w:rsidRPr="00B733E3">
        <w:rPr>
          <w:rFonts w:ascii="Times New Roman" w:hAnsi="Times New Roman" w:cs="Times New Roman"/>
          <w:b/>
          <w:color w:val="000000"/>
          <w:spacing w:val="1"/>
          <w:kern w:val="2"/>
          <w:sz w:val="24"/>
          <w:szCs w:val="24"/>
        </w:rPr>
        <w:t>муниципальном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  <w:t>районе</w:t>
      </w:r>
    </w:p>
    <w:p w:rsidR="00CA0747" w:rsidRPr="00B733E3" w:rsidRDefault="00CA0747" w:rsidP="00CA074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Настоящее положение разработано в соответствии с Бюджетным кодексом РФ и определяет порядок осуществления бюджетного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процесса в Юргинском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районе.</w:t>
      </w:r>
    </w:p>
    <w:p w:rsidR="00CA0747" w:rsidRPr="00B733E3" w:rsidRDefault="00CA0747" w:rsidP="00CA0747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-3"/>
          <w:kern w:val="2"/>
          <w:sz w:val="24"/>
          <w:szCs w:val="24"/>
        </w:rPr>
        <w:t>Статья 1. Основные понятия и  термины</w:t>
      </w:r>
    </w:p>
    <w:p w:rsidR="00CA0747" w:rsidRPr="00B733E3" w:rsidRDefault="00CA0747" w:rsidP="00CA0747">
      <w:pPr>
        <w:shd w:val="clear" w:color="auto" w:fill="FFFFFF"/>
        <w:ind w:right="7" w:firstLine="6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5"/>
          <w:kern w:val="2"/>
          <w:sz w:val="24"/>
          <w:szCs w:val="24"/>
        </w:rPr>
        <w:t xml:space="preserve">В Положении используются следующие понятия, установленные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Бюджетным кодексом Российской Федерации: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бюджетный процесс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Юргинском муниципальном районе - регламентируемая законодательством РФ деятельность органов местного самоуправления и иных участников бюджетного процесса по составлению и рассмотрению проектов бюджетов Юргинского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CA0747" w:rsidRPr="00B733E3" w:rsidRDefault="00CA0747" w:rsidP="00CA0747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Юргинск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му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>ниципальн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ый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ный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E4BF5">
        <w:rPr>
          <w:rFonts w:ascii="Times New Roman" w:hAnsi="Times New Roman" w:cs="Times New Roman"/>
          <w:b/>
          <w:kern w:val="2"/>
          <w:sz w:val="24"/>
          <w:szCs w:val="24"/>
        </w:rPr>
        <w:t>бю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джет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районный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бюджет)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–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образования и расходования фонда денежных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средств, предназначенных для финансового обеспечения выполнения задач и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функций органов местного самоуправления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района;</w:t>
      </w:r>
    </w:p>
    <w:p w:rsidR="00CA0747" w:rsidRPr="00B733E3" w:rsidRDefault="00CA0747" w:rsidP="00CA0747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2"/>
          <w:kern w:val="2"/>
          <w:sz w:val="24"/>
          <w:szCs w:val="24"/>
        </w:rPr>
        <w:t xml:space="preserve">консолидированный бюджет Юргинского 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b/>
          <w:bCs/>
          <w:color w:val="000000"/>
          <w:spacing w:val="2"/>
          <w:kern w:val="2"/>
          <w:sz w:val="24"/>
          <w:szCs w:val="24"/>
        </w:rPr>
        <w:t xml:space="preserve">района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- </w:t>
      </w:r>
      <w:proofErr w:type="spellStart"/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Юргинский</w:t>
      </w:r>
      <w:proofErr w:type="spellEnd"/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муниципальный районный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бюджет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и свод бюджетов сельских поселений, входящих в состав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района (без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учета межбюджетных трансфертов между этими бюджетами).</w:t>
      </w:r>
    </w:p>
    <w:p w:rsidR="00CA0747" w:rsidRPr="00B733E3" w:rsidRDefault="00CA0747" w:rsidP="00CA0747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</w:pPr>
    </w:p>
    <w:p w:rsidR="00CA0747" w:rsidRPr="00B733E3" w:rsidRDefault="00CA0747" w:rsidP="00CA0747">
      <w:pPr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color w:val="000000"/>
          <w:spacing w:val="1"/>
          <w:kern w:val="2"/>
          <w:sz w:val="24"/>
          <w:szCs w:val="24"/>
        </w:rPr>
        <w:t xml:space="preserve">Статья 2.  </w:t>
      </w:r>
      <w:r w:rsidRPr="00B733E3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Участники бюджетного процесса, обладающие бюджетными полномочиями</w:t>
      </w:r>
    </w:p>
    <w:p w:rsidR="00CA0747" w:rsidRPr="00B733E3" w:rsidRDefault="00CA0747" w:rsidP="00CA0747">
      <w:pPr>
        <w:ind w:firstLine="720"/>
        <w:jc w:val="center"/>
        <w:outlineLvl w:val="0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Участниками бюджетного процесса в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Юргинском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муниципальном 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районе, обладающими бюджетными полномочиями, являются: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лава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84257D" w:rsidRDefault="0084257D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4257D">
        <w:rPr>
          <w:rFonts w:ascii="Times New Roman" w:hAnsi="Times New Roman" w:cs="Times New Roman"/>
          <w:bCs/>
          <w:kern w:val="2"/>
          <w:sz w:val="24"/>
          <w:szCs w:val="24"/>
          <w:highlight w:val="yellow"/>
        </w:rPr>
        <w:t>Коллегия Юргинского района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Финансовое управление по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Юргинскому району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Отделение по городу Юрга Управления Федерального казначейства Министерства финансов Российской Федерации по Кемеровской области;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ревизионная комиссия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главные распорядители, распорядители и получатели бюджетных средств;</w:t>
      </w:r>
    </w:p>
    <w:p w:rsidR="00CA0747" w:rsidRPr="00B733E3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главные администраторы (администраторы) доходов бюджета района;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главные администраторы (администраторы) источников финансирования дефицита районного бюджета;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органы исполнительной власти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муниципального района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иные органы, на которые возложены бюджетные полномочия.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>2. Полномочия участников бюджетного процесса определяются Бюджетным кодексом Российской Федерации, федеральным и областным законодательством, правовыми актами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органов местного самоуправления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района.</w:t>
      </w:r>
    </w:p>
    <w:p w:rsidR="00CA0747" w:rsidRDefault="00CA0747" w:rsidP="00CA0747">
      <w:pPr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CA0747" w:rsidRPr="0068178A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Статья 3</w:t>
      </w:r>
      <w:r w:rsidRPr="0068178A"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Основы составления проекта </w:t>
      </w: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>районного</w:t>
      </w:r>
      <w:r>
        <w:rPr>
          <w:rFonts w:ascii="Times New Roman" w:hAnsi="Times New Roman" w:cs="Times New Roman"/>
          <w:b/>
          <w:i/>
          <w:color w:val="000000"/>
          <w:spacing w:val="6"/>
          <w:kern w:val="2"/>
          <w:sz w:val="24"/>
          <w:szCs w:val="24"/>
        </w:rPr>
        <w:t xml:space="preserve"> бюджета 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Проект районного бюджета</w:t>
      </w:r>
      <w:r w:rsidRPr="0014562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(далее - проект бюджета) принимается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сроком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>
        <w:rPr>
          <w:rFonts w:ascii="Times New Roman" w:hAnsi="Times New Roman" w:cs="Times New Roman"/>
          <w:kern w:val="2"/>
          <w:sz w:val="24"/>
          <w:szCs w:val="24"/>
        </w:rPr>
        <w:t>три года (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очередной финансовый  год  и плановый период</w:t>
      </w:r>
      <w:r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действующим законодательством.</w:t>
      </w:r>
    </w:p>
    <w:p w:rsidR="00CA0747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Порядок и сроки составления проекта бюджета устанавливается </w:t>
      </w:r>
      <w:r w:rsidR="00405FB2" w:rsidRPr="00405FB2">
        <w:rPr>
          <w:rFonts w:ascii="Times New Roman" w:hAnsi="Times New Roman" w:cs="Times New Roman"/>
          <w:kern w:val="2"/>
          <w:sz w:val="24"/>
          <w:szCs w:val="24"/>
          <w:highlight w:val="yellow"/>
        </w:rPr>
        <w:t>Коллегией</w:t>
      </w:r>
      <w:r w:rsidR="00405FB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 w:rsidR="00405FB2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района с соблюдением требований, установленных Бюджетным кодексом Российской Федерации и настоящим Положением.</w:t>
      </w:r>
    </w:p>
    <w:p w:rsidR="00CA0747" w:rsidRPr="0068178A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Составление проекта районного бюджета - исключительная прерогатива администрации Юргинского муниципального района. </w:t>
      </w:r>
    </w:p>
    <w:p w:rsidR="00CA0747" w:rsidRDefault="00CA0747" w:rsidP="00CC34DE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95450C">
        <w:rPr>
          <w:rFonts w:ascii="Times New Roman" w:hAnsi="Times New Roman" w:cs="Times New Roman"/>
          <w:kern w:val="2"/>
          <w:sz w:val="24"/>
          <w:szCs w:val="24"/>
        </w:rPr>
        <w:t xml:space="preserve">епосредственное составление проекта бюджета осуществляет </w:t>
      </w:r>
      <w:r>
        <w:rPr>
          <w:rFonts w:ascii="Times New Roman" w:hAnsi="Times New Roman" w:cs="Times New Roman"/>
          <w:kern w:val="2"/>
          <w:sz w:val="24"/>
          <w:szCs w:val="24"/>
        </w:rPr>
        <w:t>ф</w:t>
      </w:r>
      <w:r w:rsidRPr="0095450C">
        <w:rPr>
          <w:rFonts w:ascii="Times New Roman" w:hAnsi="Times New Roman" w:cs="Times New Roman"/>
          <w:kern w:val="2"/>
          <w:sz w:val="24"/>
          <w:szCs w:val="24"/>
        </w:rPr>
        <w:t>инансовое управление по Юргинскому району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667AF" w:rsidRPr="004A2169" w:rsidRDefault="008667AF" w:rsidP="00CC34DE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216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C34DE" w:rsidRPr="004A2169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4A2169">
        <w:rPr>
          <w:rFonts w:ascii="Times New Roman" w:hAnsi="Times New Roman" w:cs="Times New Roman"/>
          <w:kern w:val="2"/>
          <w:sz w:val="24"/>
          <w:szCs w:val="24"/>
        </w:rPr>
        <w:t xml:space="preserve"> Составление проекта бюджета основывается на:</w:t>
      </w:r>
    </w:p>
    <w:p w:rsidR="008667AF" w:rsidRPr="004A2169" w:rsidRDefault="008667AF" w:rsidP="00CC34DE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2169">
        <w:rPr>
          <w:rFonts w:ascii="Times New Roman" w:hAnsi="Times New Roman" w:cs="Times New Roman"/>
          <w:kern w:val="2"/>
          <w:sz w:val="24"/>
          <w:szCs w:val="24"/>
        </w:rPr>
        <w:t xml:space="preserve">положениях послания Президента Российской Федерации Федеральному </w:t>
      </w:r>
      <w:r w:rsidR="005B0D2F" w:rsidRPr="004A2169">
        <w:rPr>
          <w:rFonts w:ascii="Times New Roman" w:hAnsi="Times New Roman" w:cs="Times New Roman"/>
          <w:kern w:val="2"/>
          <w:sz w:val="24"/>
          <w:szCs w:val="24"/>
        </w:rPr>
        <w:t>Собранию Российской Федерации, определяющих бюджетную политику (требования к бюджетной политике) в Российской Федерации;</w:t>
      </w:r>
    </w:p>
    <w:p w:rsidR="00CC34DE" w:rsidRPr="004A2169" w:rsidRDefault="00CC34DE" w:rsidP="00CE2DC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</w:pPr>
      <w:r w:rsidRPr="004A2169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4A2169">
        <w:rPr>
          <w:rFonts w:ascii="Times New Roman" w:hAnsi="Times New Roman" w:cs="Times New Roman"/>
          <w:kern w:val="2"/>
          <w:sz w:val="24"/>
          <w:szCs w:val="24"/>
        </w:rPr>
        <w:tab/>
        <w:t>основных направлениях бюджетной и налоговой политики</w:t>
      </w:r>
      <w:r w:rsidRPr="004A2169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Юргинского </w:t>
      </w:r>
      <w:r w:rsidRPr="004A2169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4A2169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района;</w:t>
      </w:r>
    </w:p>
    <w:p w:rsidR="00CE2DC0" w:rsidRPr="004A2169" w:rsidRDefault="00CC34DE" w:rsidP="00CE2DC0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2169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ab/>
      </w:r>
      <w:r w:rsidRPr="004A2169">
        <w:rPr>
          <w:rFonts w:ascii="Times New Roman" w:hAnsi="Times New Roman" w:cs="Times New Roman"/>
          <w:kern w:val="2"/>
          <w:sz w:val="24"/>
          <w:szCs w:val="24"/>
        </w:rPr>
        <w:t>прогнозе социально-экономического развития</w:t>
      </w:r>
      <w:r w:rsidR="003C1EC9" w:rsidRPr="004A216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C1EC9" w:rsidRPr="004A2169" w:rsidRDefault="003C1EC9" w:rsidP="003C1EC9">
      <w:pPr>
        <w:pStyle w:val="ConsPlusNormal"/>
        <w:ind w:firstLine="0"/>
        <w:rPr>
          <w:rFonts w:ascii="Times New Roman" w:hAnsi="Times New Roman" w:cs="Times New Roman"/>
          <w:kern w:val="2"/>
          <w:sz w:val="24"/>
          <w:szCs w:val="24"/>
        </w:rPr>
      </w:pPr>
      <w:r w:rsidRPr="004A2169">
        <w:rPr>
          <w:rFonts w:ascii="Times New Roman" w:hAnsi="Times New Roman" w:cs="Times New Roman"/>
          <w:kern w:val="2"/>
          <w:sz w:val="24"/>
          <w:szCs w:val="24"/>
        </w:rPr>
        <w:tab/>
        <w:t>бюджетном прогнозе (проекте бюджетного прогноза, проекте изменений бюджетного прогноза) на долгосрочный период;</w:t>
      </w:r>
    </w:p>
    <w:p w:rsidR="003C1EC9" w:rsidRPr="003C1EC9" w:rsidRDefault="003C1EC9" w:rsidP="003C1EC9">
      <w:pPr>
        <w:pStyle w:val="ConsPlusNormal"/>
        <w:ind w:firstLine="540"/>
        <w:rPr>
          <w:rFonts w:ascii="Times New Roman" w:hAnsi="Times New Roman" w:cs="Times New Roman"/>
          <w:kern w:val="2"/>
          <w:sz w:val="24"/>
          <w:szCs w:val="24"/>
        </w:rPr>
      </w:pPr>
      <w:r w:rsidRPr="004A2169">
        <w:rPr>
          <w:rFonts w:ascii="Times New Roman" w:hAnsi="Times New Roman" w:cs="Times New Roman"/>
          <w:kern w:val="2"/>
          <w:sz w:val="24"/>
          <w:szCs w:val="24"/>
        </w:rPr>
        <w:t>муниципальных программах (проектах муниципальных программ, проектах изменений указанных программ).</w:t>
      </w:r>
    </w:p>
    <w:p w:rsidR="00CA0747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0B3C5F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3.1 Внесение проекта решения о районном бюджете на рассмотрение</w:t>
      </w:r>
      <w:r w:rsidRPr="000B3C5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B3C5F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Совета народных депутатов </w:t>
      </w:r>
      <w:r w:rsidRPr="000B3C5F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 xml:space="preserve">Юргинского </w:t>
      </w:r>
      <w:r w:rsidRPr="000B3C5F">
        <w:rPr>
          <w:rFonts w:ascii="Times New Roman" w:hAnsi="Times New Roman" w:cs="Times New Roman"/>
          <w:b/>
          <w:i/>
          <w:kern w:val="2"/>
          <w:sz w:val="24"/>
          <w:szCs w:val="24"/>
        </w:rPr>
        <w:t>муниципального</w:t>
      </w:r>
      <w:r w:rsidRPr="000B3C5F"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i/>
          <w:color w:val="000000"/>
          <w:spacing w:val="3"/>
          <w:kern w:val="2"/>
          <w:sz w:val="24"/>
          <w:szCs w:val="24"/>
        </w:rPr>
        <w:t>.</w:t>
      </w:r>
    </w:p>
    <w:p w:rsidR="00CA0747" w:rsidRPr="000B3C5F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CA0747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1.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Проект решения о районном бюджете на очередной финансовый год и плановый  период  вносится на рассмотрение Совета народных депутатов </w:t>
      </w:r>
      <w:r w:rsidRPr="0068178A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68178A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не позднее 15 ноября текущего финансового года. 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Одновременно с проектом решения о районном бюджете для  рассмотрения в Совете народных депутатов Юргинского муниципального района вносятся следующие документы и материалы: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1) основные направления бюджетной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налоговой политики Юргинского муниципального района;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2) предварительные итоги социально-экономического развития Юргинского муниципального района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3) прогноз социально-экономического развития Юргинского муниципального района на очередной финансовый год и плановый период с пояснительной запиской;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Юргинского муниципального района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5) паспорта муниципальных программ</w:t>
      </w:r>
      <w:r w:rsidRPr="0068178A">
        <w:rPr>
          <w:rStyle w:val="1"/>
          <w:color w:val="000000"/>
        </w:rPr>
        <w:t xml:space="preserve"> </w:t>
      </w:r>
      <w:r w:rsidRPr="0068178A">
        <w:rPr>
          <w:rStyle w:val="1"/>
          <w:rFonts w:ascii="Times New Roman" w:hAnsi="Times New Roman" w:cs="Times New Roman"/>
          <w:color w:val="000000"/>
          <w:sz w:val="24"/>
          <w:szCs w:val="24"/>
        </w:rPr>
        <w:t>(проекты изменений в указанные паспорта</w:t>
      </w:r>
      <w:r w:rsidRPr="0068178A">
        <w:rPr>
          <w:rStyle w:val="1"/>
          <w:rFonts w:ascii="Times New Roman" w:hAnsi="Times New Roman" w:cs="Times New Roman"/>
          <w:color w:val="000000"/>
        </w:rPr>
        <w:t>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Юргинского муниципального района;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6) пояснительная записка к проекту Решения о бюджете 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Pr="00FC5928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8) верхний предел муниципального долга Юргинского муниципального района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района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9) оценка ожидаемого исполнения районного бюджета за текущий финансовый год;</w:t>
      </w:r>
    </w:p>
    <w:p w:rsidR="00DA596C" w:rsidRDefault="00DA596C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A596C" w:rsidRDefault="00DA596C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68178A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10) предложенные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Советом народных депутатов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 района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, органами судебной системы, контрольно-счетной палатой Кемеровской области проекты бюджетных смет указанных органов, представляемые в случае возникновения разногласий с финансовым управлением по </w:t>
      </w:r>
      <w:r w:rsidRPr="0068178A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Юргинскому району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в отношении указанных бюджетных смет;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Style w:val="1"/>
          <w:rFonts w:ascii="Times New Roman" w:hAnsi="Times New Roman" w:cs="Times New Roman"/>
          <w:color w:val="000000"/>
          <w:sz w:val="24"/>
          <w:szCs w:val="24"/>
        </w:rPr>
        <w:t>11) реестр источников доходов районного бюджета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A0747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12)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проект бюджетного прогноза; 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13)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иные документы и материалы.</w:t>
      </w:r>
    </w:p>
    <w:p w:rsidR="00CA0747" w:rsidRPr="0068178A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 3. В случае,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Федерации, Кемеровской области и правовыми актами Юргинского муниципального района  расходных обязательств Юргинского муниципального района,  </w:t>
      </w:r>
      <w:r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лава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вносит в Совет народных депутатов проекты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ых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>правовых актов  об изменении сроков вступления в силу (приостановления действия) в очередном финансовом году и плановом периоде отдельных положений правовых актов, не обеспеченных источниками финансирования в очередном финансовом году и (или) плановом периоде.</w:t>
      </w:r>
    </w:p>
    <w:p w:rsidR="00CA0747" w:rsidRPr="0068178A" w:rsidRDefault="00CA0747" w:rsidP="00CA0747">
      <w:pPr>
        <w:shd w:val="clear" w:color="auto" w:fill="FFFFFF"/>
        <w:tabs>
          <w:tab w:val="left" w:pos="1001"/>
        </w:tabs>
        <w:ind w:left="900"/>
        <w:jc w:val="both"/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</w:pPr>
    </w:p>
    <w:p w:rsidR="00CA0747" w:rsidRPr="0068178A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4</w:t>
      </w:r>
      <w:r w:rsidRPr="0068178A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. Основные характеристики и иные показатели районного бюджета 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1. В решении о районном бюджете должны содержаться основные характеристики районного бюджета: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доходов районного бюджета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расходов районного бюджета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дефицит (профицит) районного бюджета на очередной финансовый год и плановый период.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иные показатели, установленные Бюджетным кодексом Российской Федерации.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2. В Решении о районном бюджете должны содержаться нормативы распределения доходов между муниципальным районным бюджетом и бюджетами поселений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в случае, если они не установлены бюджетным законодательством Российской Федерации, законами Кемеровской области, нормативными актами Юргинского района</w:t>
      </w:r>
    </w:p>
    <w:p w:rsidR="00CA0747" w:rsidRPr="0068178A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3. Решением о бюджете устанавливаются: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перечень главных администраторов доходов районного  бюджета, закрепляемые за ними виды (подвиды) доходов бюджета;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перечень главных администраторов источников финансирования дефицита районного бюджета, закрепляемые за ними группы (подгруппы) источников финансирования дефицита бюджета;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распределение бюджетных ассигнований районного бюджета по целевым статьям (государственным (муниципальным) программам) и группам и подгруппам видов расходов классификации расходов бюджетов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распределение бюджетных ассигнований районного бюджета по разделам, подразделам классификации расходов бюджетов в классификации расходов бюджетов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ведомственная структура расходов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бюджетных ассигнований районного бюджета, направляемых на реализацию публичных нормативных обязательств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объем межбюджетных трансфертов, получаемых из других бюджетов в очередном финансовом году и плановом периоде;</w:t>
      </w:r>
    </w:p>
    <w:p w:rsidR="00CA0747" w:rsidRPr="0068178A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объем межбюджетных трансфертов, предоставляемых другим бюджетам бюджетной 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lastRenderedPageBreak/>
        <w:t>системы Российской Федерации в очередном финансовом году и плановом периоде;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общий объем условно утверждаемых (утвержденных) расходов на первый и второй годы планового периода;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источники финансирования дефицита бюджета  по статьям и видам источников финансирования дефицита районного бюджета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верхний предел муниципального внутреннего долга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Юргинского района;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предельный объем муниципального долга;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программа муниципальных внутренних заимствований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8178A">
        <w:rPr>
          <w:rFonts w:ascii="Times New Roman" w:hAnsi="Times New Roman" w:cs="Times New Roman"/>
          <w:kern w:val="2"/>
          <w:sz w:val="24"/>
          <w:szCs w:val="24"/>
        </w:rPr>
        <w:t xml:space="preserve"> района  на очередной финансовый год и плановый период;</w:t>
      </w:r>
    </w:p>
    <w:p w:rsidR="00CA0747" w:rsidRPr="0068178A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8178A">
        <w:rPr>
          <w:rFonts w:ascii="Times New Roman" w:hAnsi="Times New Roman" w:cs="Times New Roman"/>
          <w:kern w:val="2"/>
          <w:sz w:val="24"/>
          <w:szCs w:val="24"/>
        </w:rPr>
        <w:t>программа муниципальных гарантий Юргинского района  на очередной финансовый год и плановый период;</w:t>
      </w:r>
    </w:p>
    <w:p w:rsidR="00CA0747" w:rsidRPr="00B733E3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расходов на обслуживание муниципального долга Юргинского 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  на очередной финансовый год и плановый период;</w:t>
      </w:r>
    </w:p>
    <w:p w:rsidR="00CA0747" w:rsidRPr="00B733E3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случаи и порядок предоставления субсидий юридическим лицам, индивидуальным предпринимателям, физическим лицам - производителям товаров, работ, услуг;</w:t>
      </w:r>
    </w:p>
    <w:p w:rsidR="00CA0747" w:rsidRPr="00B733E3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бюджетных ассигнований для предоставления субсидий иным некоммерческим организациям, не являющимся муниципальными учреждениями;</w:t>
      </w:r>
    </w:p>
    <w:p w:rsidR="00CA0747" w:rsidRPr="004408E5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бюджетные инвестиции, планируемые к предоставлению юридическим лицам, не являющимся муниципальными учреждениями или муниципальными унитарными предприятиями 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бюджетных инвестиций юридическим лицам, не являющимся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 или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муниципальными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 xml:space="preserve"> унитарными предприятиями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E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>, в объекты капитального строительства, решения о предоставлении которых принимаются Коллегией Администрации</w:t>
      </w:r>
      <w:r w:rsidRPr="00E704E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4408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,  с указанием юридического лица, объема и цели выделенных бюджетных ассигнований;</w:t>
      </w:r>
    </w:p>
    <w:p w:rsidR="00CA0747" w:rsidRPr="00B733E3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08E5">
        <w:rPr>
          <w:rFonts w:ascii="Times New Roman" w:hAnsi="Times New Roman" w:cs="Times New Roman"/>
          <w:color w:val="000000"/>
          <w:kern w:val="2"/>
          <w:sz w:val="24"/>
          <w:szCs w:val="24"/>
        </w:rPr>
        <w:t>цели, на которые может быть предоставлен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бюджетный кредит юридическим лицам, условия и порядок предоставления им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CA0747" w:rsidRPr="00B733E3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цели, на которые может быть предоставлен бюджетный кредит бюджетам сельских поселений Юргинского района, основания, условия предоставления, использования и возврата бюджетных кредитов, бюджетные ассигнования для их предоставления на срок в пределах финансового года;</w:t>
      </w:r>
    </w:p>
    <w:p w:rsidR="00CA0747" w:rsidRPr="00B733E3" w:rsidRDefault="00CA0747" w:rsidP="00CA0747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размер резервного фонда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 Юргинского муниципального района;</w:t>
      </w:r>
    </w:p>
    <w:p w:rsidR="00CA0747" w:rsidRPr="00B733E3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объем бюджетных ассигнований дорожного фонда Юргинского муниципального района;</w:t>
      </w:r>
    </w:p>
    <w:p w:rsidR="00CA0747" w:rsidRPr="00B733E3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размеры выплат по отдельным публично-нормативным обязательствам;</w:t>
      </w:r>
    </w:p>
    <w:p w:rsidR="00CA0747" w:rsidRPr="00B733E3" w:rsidRDefault="00CA0747" w:rsidP="00CA0747">
      <w:pPr>
        <w:pStyle w:val="ConsPlusNormal"/>
        <w:numPr>
          <w:ilvl w:val="0"/>
          <w:numId w:val="25"/>
        </w:num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иные показатели, установленные Бюджетным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B733E3">
          <w:rPr>
            <w:rFonts w:ascii="Times New Roman" w:hAnsi="Times New Roman" w:cs="Times New Roman"/>
            <w:kern w:val="2"/>
            <w:sz w:val="24"/>
            <w:szCs w:val="24"/>
          </w:rPr>
          <w:t>кодексом</w:t>
        </w:r>
      </w:hyperlink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Российской Федерации</w:t>
      </w:r>
    </w:p>
    <w:p w:rsidR="00CA0747" w:rsidRPr="00B733E3" w:rsidRDefault="00CA0747" w:rsidP="00CA0747">
      <w:pPr>
        <w:shd w:val="clear" w:color="auto" w:fill="FFFFFF"/>
        <w:tabs>
          <w:tab w:val="left" w:pos="426"/>
        </w:tabs>
        <w:ind w:left="426" w:right="6" w:firstLine="547"/>
        <w:jc w:val="both"/>
        <w:rPr>
          <w:rFonts w:ascii="Times New Roman" w:hAnsi="Times New Roman" w:cs="Times New Roman"/>
          <w:b/>
          <w:color w:val="000000"/>
          <w:spacing w:val="17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tabs>
          <w:tab w:val="left" w:pos="851"/>
          <w:tab w:val="left" w:pos="1276"/>
        </w:tabs>
        <w:ind w:left="1134" w:right="6" w:firstLine="54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5.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Порядок рассмотрения проекта решения 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</w:p>
    <w:p w:rsidR="00CA0747" w:rsidRPr="00B733E3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B733E3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1.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Совет народных депутатов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рассматривает проект решения о районном бюджете в двух чтениях.</w:t>
      </w:r>
    </w:p>
    <w:p w:rsidR="00CA0747" w:rsidRPr="00B733E3" w:rsidRDefault="00CA0747" w:rsidP="00CA0747">
      <w:pPr>
        <w:shd w:val="clear" w:color="auto" w:fill="FFFFFF"/>
        <w:tabs>
          <w:tab w:val="left" w:pos="900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>В течение суток со дня внесения проекта   Совет  народных депутатов  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айона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направляет   его   в   ревизионную   комиссию    для проведения </w:t>
      </w:r>
      <w:r>
        <w:rPr>
          <w:rFonts w:ascii="Times New Roman" w:hAnsi="Times New Roman" w:cs="Times New Roman"/>
          <w:kern w:val="2"/>
          <w:sz w:val="24"/>
          <w:szCs w:val="24"/>
        </w:rPr>
        <w:t>э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кспертизы.</w:t>
      </w:r>
    </w:p>
    <w:p w:rsidR="00CA0747" w:rsidRPr="00B733E3" w:rsidRDefault="00CA0747" w:rsidP="00CA0747">
      <w:pPr>
        <w:shd w:val="clear" w:color="auto" w:fill="FFFFFF"/>
        <w:tabs>
          <w:tab w:val="left" w:pos="835"/>
        </w:tabs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ab/>
        <w:t>Ревизионная комиссия Юргинского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Pr="0095450C">
        <w:rPr>
          <w:rFonts w:ascii="Times New Roman" w:hAnsi="Times New Roman" w:cs="Times New Roman"/>
          <w:kern w:val="2"/>
          <w:sz w:val="24"/>
          <w:szCs w:val="24"/>
        </w:rPr>
        <w:t>четырехдневный с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kern w:val="2"/>
          <w:sz w:val="24"/>
          <w:szCs w:val="24"/>
        </w:rPr>
        <w:t>направляет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заключение о проекте решения 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районном бюджете в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  Совет  народных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lastRenderedPageBreak/>
        <w:t>депутатов  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>айона</w:t>
      </w:r>
    </w:p>
    <w:p w:rsidR="00CA0747" w:rsidRDefault="004A2169" w:rsidP="00CA0747">
      <w:pPr>
        <w:shd w:val="clear" w:color="auto" w:fill="FFFFFF"/>
        <w:tabs>
          <w:tab w:val="left" w:pos="850"/>
        </w:tabs>
        <w:ind w:lef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</w:t>
      </w:r>
      <w:r w:rsidR="00CA074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A0747" w:rsidRPr="00B733E3">
        <w:rPr>
          <w:rFonts w:ascii="Times New Roman" w:hAnsi="Times New Roman" w:cs="Times New Roman"/>
          <w:kern w:val="2"/>
          <w:sz w:val="24"/>
          <w:szCs w:val="24"/>
        </w:rPr>
        <w:tab/>
        <w:t xml:space="preserve"> В течение 7 дней с момента внесения  проекта решения о районном бюджете в Совет</w:t>
      </w:r>
      <w:r w:rsidR="00CA0747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CA0747"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 Юргинского муниципального района принимается решение о принятии его к рассмотрению в первом чтении или возвращении на доработку.</w:t>
      </w:r>
    </w:p>
    <w:p w:rsidR="00CA0747" w:rsidRPr="00C5305B" w:rsidRDefault="004A2169" w:rsidP="00CA0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0747" w:rsidRPr="00C5305B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CA0747"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 w:rsidR="00CA0747"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="00CA0747" w:rsidRPr="00B733E3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="00CA0747" w:rsidRPr="00C5305B">
        <w:rPr>
          <w:rFonts w:ascii="Times New Roman" w:hAnsi="Times New Roman" w:cs="Times New Roman"/>
          <w:sz w:val="24"/>
          <w:szCs w:val="24"/>
        </w:rPr>
        <w:t xml:space="preserve">подлежит возвращению на доработку, если представленный проект, документы и (или) материалы не соответствуют требованиям Бюджетного </w:t>
      </w:r>
      <w:hyperlink r:id="rId10" w:history="1">
        <w:r w:rsidR="00CA0747" w:rsidRPr="00505CFC"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 w:rsidR="00CA0747" w:rsidRPr="00505CF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CA0747" w:rsidRPr="00C5305B">
        <w:rPr>
          <w:rFonts w:ascii="Times New Roman" w:hAnsi="Times New Roman" w:cs="Times New Roman"/>
          <w:sz w:val="24"/>
          <w:szCs w:val="24"/>
        </w:rPr>
        <w:t>оссийской Федерации и иных актов федерального и областного законодательства.</w:t>
      </w:r>
    </w:p>
    <w:p w:rsidR="00CA0747" w:rsidRDefault="00CA0747" w:rsidP="00CA0747">
      <w:pPr>
        <w:ind w:firstLine="540"/>
        <w:jc w:val="both"/>
        <w:rPr>
          <w:rFonts w:cs="Calibri"/>
        </w:rPr>
      </w:pPr>
      <w:r w:rsidRPr="00C5305B">
        <w:rPr>
          <w:rFonts w:ascii="Times New Roman" w:hAnsi="Times New Roman" w:cs="Times New Roman"/>
          <w:sz w:val="24"/>
          <w:szCs w:val="24"/>
        </w:rPr>
        <w:t xml:space="preserve">После устранения замечаний проект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бюджете </w:t>
      </w:r>
      <w:r w:rsidRPr="00C5305B">
        <w:rPr>
          <w:rFonts w:ascii="Times New Roman" w:hAnsi="Times New Roman" w:cs="Times New Roman"/>
          <w:sz w:val="24"/>
          <w:szCs w:val="24"/>
        </w:rPr>
        <w:t xml:space="preserve">с документами и материалами, определенными </w:t>
      </w:r>
      <w:hyperlink w:anchor="Par48" w:history="1">
        <w:r w:rsidRPr="00505CFC">
          <w:rPr>
            <w:rFonts w:ascii="Times New Roman" w:hAnsi="Times New Roman" w:cs="Times New Roman"/>
            <w:color w:val="000000"/>
            <w:sz w:val="24"/>
            <w:szCs w:val="24"/>
          </w:rPr>
          <w:t>пунктом 2 статьи 3-1</w:t>
        </w:r>
      </w:hyperlink>
      <w:r w:rsidRPr="00C5305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5305B">
        <w:rPr>
          <w:rFonts w:ascii="Times New Roman" w:hAnsi="Times New Roman" w:cs="Times New Roman"/>
          <w:sz w:val="24"/>
          <w:szCs w:val="24"/>
        </w:rPr>
        <w:t xml:space="preserve">, должен быть представлен в Совет народных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Юргинского  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айона </w:t>
      </w:r>
      <w:r w:rsidRPr="00C5305B">
        <w:rPr>
          <w:rFonts w:ascii="Times New Roman" w:hAnsi="Times New Roman" w:cs="Times New Roman"/>
          <w:sz w:val="24"/>
          <w:szCs w:val="24"/>
        </w:rPr>
        <w:t>в течение 5 календарных дней со дня возвращения его на доработку</w:t>
      </w:r>
      <w:r>
        <w:rPr>
          <w:rFonts w:cs="Calibri"/>
        </w:rPr>
        <w:t>.</w:t>
      </w:r>
    </w:p>
    <w:p w:rsidR="00CA0747" w:rsidRPr="00B733E3" w:rsidRDefault="004A2169" w:rsidP="00CA0747">
      <w:pPr>
        <w:shd w:val="clear" w:color="auto" w:fill="FFFFFF"/>
        <w:ind w:left="7" w:right="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</w:t>
      </w:r>
      <w:r w:rsidR="00CA074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CA0747" w:rsidRPr="00B733E3">
        <w:rPr>
          <w:rFonts w:ascii="Times New Roman" w:hAnsi="Times New Roman" w:cs="Times New Roman"/>
          <w:kern w:val="2"/>
          <w:sz w:val="24"/>
          <w:szCs w:val="24"/>
        </w:rPr>
        <w:t>До утверждения проект решения о район</w:t>
      </w:r>
      <w:r w:rsidR="00CA0747">
        <w:rPr>
          <w:rFonts w:ascii="Times New Roman" w:hAnsi="Times New Roman" w:cs="Times New Roman"/>
          <w:kern w:val="2"/>
          <w:sz w:val="24"/>
          <w:szCs w:val="24"/>
        </w:rPr>
        <w:t>н</w:t>
      </w:r>
      <w:r w:rsidR="00CA0747" w:rsidRPr="00B733E3">
        <w:rPr>
          <w:rFonts w:ascii="Times New Roman" w:hAnsi="Times New Roman" w:cs="Times New Roman"/>
          <w:kern w:val="2"/>
          <w:sz w:val="24"/>
          <w:szCs w:val="24"/>
        </w:rPr>
        <w:t>ом бюджете подлежит обсуждению на публичных слушаниях, проводимых в порядке и в соответствии с требованиями, установленными нормативным правовым актом Совета народных депутатов</w:t>
      </w:r>
      <w:r w:rsidR="00CA0747"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="00CA0747"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="00CA0747"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CA0747" w:rsidRDefault="00CA0747" w:rsidP="00CA0747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</w:p>
    <w:p w:rsidR="00CA0747" w:rsidRDefault="00CA0747" w:rsidP="00CA0747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6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. Порядок рассмотрения проекта решения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о районном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бюджете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 </w:t>
      </w:r>
    </w:p>
    <w:p w:rsidR="00CA0747" w:rsidRPr="00B733E3" w:rsidRDefault="00CA0747" w:rsidP="00CA0747">
      <w:pPr>
        <w:shd w:val="clear" w:color="auto" w:fill="FFFFFF"/>
        <w:ind w:left="14" w:right="6" w:hanging="14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 первом чтении</w:t>
      </w:r>
    </w:p>
    <w:p w:rsidR="00CA0747" w:rsidRPr="00B733E3" w:rsidRDefault="00CA0747" w:rsidP="00CA0747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spacing w:val="1"/>
          <w:kern w:val="2"/>
          <w:sz w:val="24"/>
          <w:szCs w:val="24"/>
        </w:rPr>
      </w:pPr>
    </w:p>
    <w:p w:rsidR="00CA0747" w:rsidRPr="008667AF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67AF">
        <w:rPr>
          <w:rFonts w:ascii="Times New Roman" w:hAnsi="Times New Roman" w:cs="Times New Roman"/>
          <w:spacing w:val="1"/>
          <w:kern w:val="2"/>
          <w:sz w:val="24"/>
          <w:szCs w:val="24"/>
        </w:rPr>
        <w:t>1.</w:t>
      </w:r>
      <w:r w:rsidRPr="008667AF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Рассмотрению в первом чтении проекта решения о районном </w:t>
      </w:r>
      <w:r w:rsidRPr="008667AF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бюджете </w:t>
      </w:r>
      <w:r w:rsidRPr="008667AF">
        <w:rPr>
          <w:rFonts w:ascii="Times New Roman" w:hAnsi="Times New Roman" w:cs="Times New Roman"/>
          <w:kern w:val="2"/>
          <w:sz w:val="24"/>
          <w:szCs w:val="24"/>
        </w:rPr>
        <w:t xml:space="preserve">предшествует заслушивание доклада Главы </w:t>
      </w:r>
      <w:r w:rsidRPr="008667AF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Юргинского </w:t>
      </w:r>
      <w:r w:rsidRPr="008667AF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8667AF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 или доклад его представителя.</w:t>
      </w:r>
    </w:p>
    <w:p w:rsidR="00CA0747" w:rsidRPr="00B733E3" w:rsidRDefault="00CA0747" w:rsidP="00CA0747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67AF">
        <w:rPr>
          <w:rFonts w:ascii="Times New Roman" w:hAnsi="Times New Roman" w:cs="Times New Roman"/>
          <w:spacing w:val="1"/>
          <w:kern w:val="2"/>
          <w:sz w:val="24"/>
          <w:szCs w:val="24"/>
        </w:rPr>
        <w:t>2. При рассмотрении проекта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бюджета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принимается решение о принятии проекта решения о районном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первом чтении  или о его отклонении. </w:t>
      </w:r>
    </w:p>
    <w:p w:rsidR="00CA0747" w:rsidRPr="00B733E3" w:rsidRDefault="00CA0747" w:rsidP="00CA0747">
      <w:pPr>
        <w:shd w:val="clear" w:color="auto" w:fill="FFFFFF"/>
        <w:ind w:left="7" w:right="36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При принятии проекта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в первом чтении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утверждаются основные характеристики и показатели бюджета, установленные пунктом 1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, абзацами 7, 9, 10,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11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пункта 3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положения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.</w:t>
      </w:r>
    </w:p>
    <w:p w:rsidR="00CA0747" w:rsidRPr="00B733E3" w:rsidRDefault="00CA0747" w:rsidP="00CA0747">
      <w:pPr>
        <w:shd w:val="clear" w:color="auto" w:fill="FFFFFF"/>
        <w:tabs>
          <w:tab w:val="left" w:pos="850"/>
        </w:tabs>
        <w:ind w:lef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kern w:val="2"/>
          <w:sz w:val="24"/>
          <w:szCs w:val="24"/>
        </w:rPr>
        <w:t>3</w:t>
      </w:r>
      <w:r w:rsidRPr="00B733E3">
        <w:rPr>
          <w:rFonts w:ascii="Times New Roman" w:hAnsi="Times New Roman" w:cs="Times New Roman"/>
          <w:color w:val="000000"/>
          <w:spacing w:val="-15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В случае отклонения проекта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бюджете в первом чтении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может:</w:t>
      </w:r>
    </w:p>
    <w:p w:rsidR="00CA0747" w:rsidRPr="00B733E3" w:rsidRDefault="00CA0747" w:rsidP="00CA0747">
      <w:pPr>
        <w:shd w:val="clear" w:color="auto" w:fill="FFFFFF"/>
        <w:ind w:left="7" w:right="7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передать проект решения о </w:t>
      </w:r>
      <w:r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color w:val="000000"/>
          <w:spacing w:val="13"/>
          <w:kern w:val="2"/>
          <w:sz w:val="24"/>
          <w:szCs w:val="24"/>
        </w:rPr>
        <w:t xml:space="preserve">бюджете в согласительную комиссию,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состоящую из представителей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 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дминистрации </w:t>
      </w:r>
      <w:r w:rsidRPr="00B733E3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>Юргинского</w:t>
      </w:r>
      <w:r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 муниципального района,</w:t>
      </w:r>
      <w:r w:rsidRPr="00B733E3">
        <w:rPr>
          <w:rFonts w:ascii="Times New Roman" w:hAnsi="Times New Roman" w:cs="Times New Roman"/>
          <w:color w:val="000000"/>
          <w:spacing w:val="9"/>
          <w:kern w:val="2"/>
          <w:sz w:val="24"/>
          <w:szCs w:val="24"/>
        </w:rPr>
        <w:t xml:space="preserve"> для разработки согласованного варианта основных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районного бюджета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с учетом рекомендаций, изложенных в заключении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CA0747" w:rsidRPr="00B733E3" w:rsidRDefault="00CA0747" w:rsidP="00CA0747">
      <w:pPr>
        <w:shd w:val="clear" w:color="auto" w:fill="FFFFFF"/>
        <w:ind w:left="22" w:right="5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вернуть проект Решения о</w:t>
      </w:r>
      <w:r w:rsidRPr="00B07BC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на доработку с указанием причин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отклонения проекта в первом чтении и рекомендациями </w:t>
      </w:r>
      <w:r w:rsidRPr="00B733E3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по его доработке.</w:t>
      </w:r>
    </w:p>
    <w:p w:rsidR="00CA0747" w:rsidRPr="00B953F8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4</w:t>
      </w:r>
      <w:r w:rsidRPr="00B953F8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.</w:t>
      </w:r>
      <w:r w:rsidRPr="00B953F8">
        <w:rPr>
          <w:rFonts w:ascii="Times New Roman" w:hAnsi="Times New Roman" w:cs="Times New Roman"/>
          <w:sz w:val="24"/>
          <w:szCs w:val="24"/>
        </w:rPr>
        <w:t xml:space="preserve">  Состав представителей Совета народных депутатов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953F8">
        <w:rPr>
          <w:rFonts w:ascii="Times New Roman" w:hAnsi="Times New Roman" w:cs="Times New Roman"/>
          <w:sz w:val="24"/>
          <w:szCs w:val="24"/>
        </w:rPr>
        <w:t xml:space="preserve"> в согласительной комиссии утверждает председатель Совета народных депутатов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953F8">
        <w:rPr>
          <w:rFonts w:ascii="Times New Roman" w:hAnsi="Times New Roman" w:cs="Times New Roman"/>
          <w:sz w:val="22"/>
          <w:szCs w:val="22"/>
        </w:rPr>
        <w:t>.</w:t>
      </w:r>
    </w:p>
    <w:p w:rsidR="00CA0747" w:rsidRPr="00B733E3" w:rsidRDefault="00CA0747" w:rsidP="00CA0747">
      <w:pPr>
        <w:shd w:val="clear" w:color="auto" w:fill="FFFFFF"/>
        <w:ind w:left="14" w:right="57" w:firstLine="55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Состав представителей 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дминистрации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 согласительной комиссии утверждается Главой 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-2"/>
          <w:kern w:val="2"/>
          <w:sz w:val="24"/>
          <w:szCs w:val="24"/>
        </w:rPr>
        <w:t>района.</w:t>
      </w:r>
    </w:p>
    <w:p w:rsidR="00CA0747" w:rsidRPr="00B733E3" w:rsidRDefault="00CA0747" w:rsidP="00CA0747">
      <w:pPr>
        <w:shd w:val="clear" w:color="auto" w:fill="FFFFFF"/>
        <w:ind w:firstLine="22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        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Число представителей</w:t>
      </w:r>
      <w:r w:rsidRPr="007D369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Совета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в 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согласительной комиссии должно быть равное.</w:t>
      </w:r>
    </w:p>
    <w:p w:rsidR="00CA0747" w:rsidRPr="00B733E3" w:rsidRDefault="00CA0747" w:rsidP="00CA0747">
      <w:pPr>
        <w:shd w:val="clear" w:color="auto" w:fill="FFFFFF"/>
        <w:ind w:left="22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Согласительная комиссия в течение 5 календарных дней со дня принятия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решения о передаче проекта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бюджете в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согласительную комиссию разрабатывает согласованный вариант основных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характеристик проекта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бюджета. Решение согласительной комиссии принимается </w:t>
      </w:r>
      <w:r w:rsidRPr="00B733E3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раздельным голосованием членов согласительной комиссии от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дминистрации Юргинского</w:t>
      </w:r>
      <w:r w:rsidRPr="005933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района, большинством голосов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от числа присутствующих членов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lastRenderedPageBreak/>
        <w:t xml:space="preserve">согласительной комиссии. Решение, которое не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одобрено представителями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либо представителями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дминистрации Юргинского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района, считается несогласованным.</w:t>
      </w:r>
    </w:p>
    <w:p w:rsidR="00CA0747" w:rsidRPr="00B733E3" w:rsidRDefault="00CA0747" w:rsidP="00CA0747">
      <w:pPr>
        <w:shd w:val="clear" w:color="auto" w:fill="FFFFFF"/>
        <w:ind w:left="29" w:right="14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По окончании работы согласительная комиссия в течение 3 календарных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дней представляет уточненный проект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бюджете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в первом чтении.</w:t>
      </w:r>
    </w:p>
    <w:p w:rsidR="00CA0747" w:rsidRDefault="00CA0747" w:rsidP="00CA0747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6"/>
          <w:kern w:val="2"/>
          <w:sz w:val="24"/>
          <w:szCs w:val="24"/>
        </w:rPr>
        <w:t xml:space="preserve">Позиции, по которым согласительная комиссия не выработала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согласованного решения, выносятся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</w:rPr>
        <w:t>.</w:t>
      </w:r>
    </w:p>
    <w:p w:rsidR="00CA0747" w:rsidRPr="00B733E3" w:rsidRDefault="00CA0747" w:rsidP="00CA0747">
      <w:pPr>
        <w:shd w:val="clear" w:color="auto" w:fill="FFFFFF"/>
        <w:ind w:left="36" w:firstLine="67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kern w:val="2"/>
          <w:sz w:val="24"/>
          <w:szCs w:val="24"/>
        </w:rPr>
        <w:t>5</w:t>
      </w:r>
      <w:r w:rsidRPr="00B733E3">
        <w:rPr>
          <w:rFonts w:ascii="Times New Roman" w:hAnsi="Times New Roman" w:cs="Times New Roman"/>
          <w:color w:val="000000"/>
          <w:spacing w:val="-19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В случае отклонения в первом чтении проекта решения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и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возвращении его на доработку 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финансовое управление</w:t>
      </w:r>
      <w:r w:rsidRPr="00505CF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по Юргинскому району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 в течение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7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календарных дней дорабатывает  проект  решения  о 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   бюджете с учетом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рекомендаций, изложенных в заключени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и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CA0747" w:rsidRPr="00B733E3" w:rsidRDefault="00CA0747" w:rsidP="00CA0747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После устранения замечаний,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г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лава Юргинского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муниципального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района повторно вносит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проект решения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на рассмотрение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района.</w:t>
      </w:r>
    </w:p>
    <w:p w:rsidR="00CA0747" w:rsidRPr="00B733E3" w:rsidRDefault="00CA0747" w:rsidP="00CA0747">
      <w:pPr>
        <w:shd w:val="clear" w:color="auto" w:fill="FFFFFF"/>
        <w:tabs>
          <w:tab w:val="left" w:pos="1159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kern w:val="2"/>
          <w:sz w:val="24"/>
          <w:szCs w:val="24"/>
        </w:rPr>
        <w:t>6</w:t>
      </w:r>
      <w:r w:rsidRPr="00B733E3">
        <w:rPr>
          <w:rFonts w:ascii="Times New Roman" w:hAnsi="Times New Roman" w:cs="Times New Roman"/>
          <w:color w:val="000000"/>
          <w:spacing w:val="-16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рассматривает   доработанный   проект  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>бюджете</w:t>
      </w:r>
      <w:r w:rsidRPr="00B733E3">
        <w:rPr>
          <w:rFonts w:ascii="Times New Roman" w:hAnsi="Times New Roman" w:cs="Times New Roman"/>
          <w:color w:val="000000"/>
          <w:spacing w:val="4"/>
          <w:kern w:val="2"/>
          <w:sz w:val="24"/>
          <w:szCs w:val="24"/>
        </w:rPr>
        <w:t xml:space="preserve"> в течение 3  календарных дней со дня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его повторного внесения.</w:t>
      </w:r>
    </w:p>
    <w:p w:rsidR="00CA0747" w:rsidRPr="00B733E3" w:rsidRDefault="00CA0747" w:rsidP="00CA0747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kern w:val="2"/>
          <w:sz w:val="24"/>
          <w:szCs w:val="24"/>
        </w:rPr>
        <w:t>7</w:t>
      </w:r>
      <w:r w:rsidRPr="00B733E3">
        <w:rPr>
          <w:rFonts w:ascii="Times New Roman" w:hAnsi="Times New Roman" w:cs="Times New Roman"/>
          <w:color w:val="000000"/>
          <w:spacing w:val="-18"/>
          <w:kern w:val="2"/>
          <w:sz w:val="24"/>
          <w:szCs w:val="24"/>
        </w:rPr>
        <w:t>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Если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не    принимает   решение    по  </w:t>
      </w:r>
      <w:r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утверждению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решения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бюджете </w:t>
      </w:r>
      <w:r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в первом чтении, по итогам </w:t>
      </w:r>
      <w:r w:rsidRPr="00B733E3">
        <w:rPr>
          <w:rFonts w:ascii="Times New Roman" w:hAnsi="Times New Roman" w:cs="Times New Roman"/>
          <w:color w:val="000000"/>
          <w:spacing w:val="7"/>
          <w:kern w:val="2"/>
          <w:sz w:val="24"/>
          <w:szCs w:val="24"/>
        </w:rPr>
        <w:t xml:space="preserve">работы 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согласительной   комиссии   или   после   доработки   его   органом,   исполняющим </w:t>
      </w:r>
      <w:r w:rsidRPr="00B733E3">
        <w:rPr>
          <w:rFonts w:ascii="Times New Roman" w:hAnsi="Times New Roman" w:cs="Times New Roman"/>
          <w:color w:val="000000"/>
          <w:spacing w:val="6"/>
          <w:kern w:val="2"/>
          <w:sz w:val="24"/>
          <w:szCs w:val="24"/>
        </w:rPr>
        <w:t xml:space="preserve">бюджет,  проект решения    считается повторно отклоненным в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первом  чтении  и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принимает  одно  из  решений, 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>предусмотренных пунктом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3 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настоящей статьи.</w:t>
      </w:r>
    </w:p>
    <w:p w:rsidR="00CA0747" w:rsidRPr="00B733E3" w:rsidRDefault="00CA0747" w:rsidP="00CA0747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tabs>
          <w:tab w:val="left" w:pos="1274"/>
        </w:tabs>
        <w:ind w:firstLine="71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7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. Порядок рассмотрения проекта 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ешения о </w:t>
      </w:r>
      <w:r w:rsidRPr="000275C0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 xml:space="preserve">бюджете </w:t>
      </w:r>
    </w:p>
    <w:p w:rsidR="00CA0747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7"/>
          <w:kern w:val="2"/>
          <w:sz w:val="24"/>
          <w:szCs w:val="24"/>
        </w:rPr>
        <w:t>во втором чтении</w:t>
      </w:r>
    </w:p>
    <w:p w:rsidR="00CA0747" w:rsidRPr="00B733E3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tabs>
          <w:tab w:val="left" w:pos="914"/>
        </w:tabs>
        <w:ind w:left="7" w:firstLine="5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-26"/>
          <w:kern w:val="2"/>
          <w:sz w:val="24"/>
          <w:szCs w:val="24"/>
        </w:rPr>
        <w:t>1.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kern w:val="2"/>
          <w:sz w:val="24"/>
          <w:szCs w:val="24"/>
        </w:rPr>
        <w:t>30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с  момента проведения первого  чтения  проект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Решения   о 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бюджете   рассматривается  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>во втором чтении.</w:t>
      </w:r>
    </w:p>
    <w:p w:rsidR="00CA0747" w:rsidRPr="00B733E3" w:rsidRDefault="00CA0747" w:rsidP="00CA0747">
      <w:pPr>
        <w:shd w:val="clear" w:color="auto" w:fill="FFFFFF"/>
        <w:ind w:left="22" w:right="7" w:firstLine="533"/>
        <w:jc w:val="both"/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14"/>
          <w:kern w:val="2"/>
          <w:sz w:val="24"/>
          <w:szCs w:val="24"/>
        </w:rPr>
        <w:t xml:space="preserve">Во втором чтении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color w:val="000000"/>
          <w:spacing w:val="2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утверждает показатели, установленные абзацами 1-6,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>8,</w:t>
      </w:r>
      <w:r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color w:val="000000"/>
          <w:spacing w:val="5"/>
          <w:kern w:val="2"/>
          <w:sz w:val="24"/>
          <w:szCs w:val="24"/>
        </w:rPr>
        <w:t xml:space="preserve">12-24 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пункта 3 статьи 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4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>, а также текстовые статьи.</w:t>
      </w:r>
    </w:p>
    <w:p w:rsidR="00CA0747" w:rsidRPr="00B733E3" w:rsidRDefault="00CA0747" w:rsidP="00CA0747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color w:val="000000"/>
          <w:spacing w:val="-12"/>
          <w:kern w:val="2"/>
          <w:sz w:val="24"/>
          <w:szCs w:val="24"/>
        </w:rPr>
        <w:t>2.</w:t>
      </w:r>
      <w:r w:rsidRPr="00B733E3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Решение 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бюджете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 вступает в силу с 1 января очередного финансового года.</w:t>
      </w:r>
    </w:p>
    <w:p w:rsidR="00CA0747" w:rsidRDefault="00CA0747" w:rsidP="00CA0747">
      <w:pPr>
        <w:shd w:val="clear" w:color="auto" w:fill="FFFFFF"/>
        <w:tabs>
          <w:tab w:val="left" w:pos="850"/>
        </w:tabs>
        <w:ind w:left="7" w:firstLine="547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Решение  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color w:val="000000"/>
          <w:spacing w:val="10"/>
          <w:kern w:val="2"/>
          <w:sz w:val="24"/>
          <w:szCs w:val="24"/>
        </w:rPr>
        <w:t xml:space="preserve"> бюджете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на очередной финансовый год и плановый  период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 должно быть рассмотрено,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утверждено Совет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народных депутатов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муниципального</w:t>
      </w:r>
      <w:r w:rsidRPr="00B733E3">
        <w:rPr>
          <w:rFonts w:ascii="Times New Roman" w:hAnsi="Times New Roman" w:cs="Times New Roman"/>
          <w:color w:val="000000"/>
          <w:spacing w:val="1"/>
          <w:kern w:val="2"/>
          <w:sz w:val="24"/>
          <w:szCs w:val="24"/>
        </w:rPr>
        <w:t xml:space="preserve"> 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, подписано </w:t>
      </w:r>
      <w:r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>района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в течение 5 дней после утверждения 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официально опубликовано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не позднее 5 дней после его подписания</w:t>
      </w:r>
      <w:r w:rsidRPr="00B733E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Юргинского </w:t>
      </w:r>
      <w:r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spacing w:val="1"/>
          <w:kern w:val="2"/>
          <w:sz w:val="24"/>
          <w:szCs w:val="24"/>
        </w:rPr>
        <w:t xml:space="preserve">района. </w:t>
      </w:r>
    </w:p>
    <w:p w:rsidR="00CA0747" w:rsidRPr="00B733E3" w:rsidRDefault="00CA0747" w:rsidP="00CA0747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4A2169" w:rsidRDefault="004A2169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4A2169" w:rsidRDefault="004A2169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4A2169" w:rsidRDefault="004A2169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8.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 xml:space="preserve"> Временное управление </w:t>
      </w:r>
      <w:r w:rsidRPr="000275C0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районным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  <w:t>бюджетом</w:t>
      </w:r>
    </w:p>
    <w:p w:rsidR="00CA0747" w:rsidRPr="00B733E3" w:rsidRDefault="00CA0747" w:rsidP="00CA0747">
      <w:pPr>
        <w:shd w:val="clear" w:color="auto" w:fill="FFFFFF"/>
        <w:ind w:left="556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kern w:val="2"/>
          <w:sz w:val="24"/>
          <w:szCs w:val="24"/>
        </w:rPr>
      </w:pPr>
    </w:p>
    <w:p w:rsidR="00CA0747" w:rsidRPr="00B733E3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>Если Решение о</w:t>
      </w:r>
      <w:r w:rsidRPr="000275C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не вступило в силу с начала текущего финансового года, то Финансовое управление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Юргинско</w:t>
      </w:r>
      <w:r>
        <w:rPr>
          <w:rFonts w:ascii="Times New Roman" w:hAnsi="Times New Roman" w:cs="Times New Roman"/>
          <w:kern w:val="2"/>
          <w:sz w:val="24"/>
          <w:szCs w:val="24"/>
        </w:rPr>
        <w:t>му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организует исполнение бюджета в соответствии со статьей 190 Бюджетного кодекса Российской Федерации.</w:t>
      </w:r>
    </w:p>
    <w:p w:rsidR="00CA0747" w:rsidRDefault="00CA0747" w:rsidP="00CA0747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</w:pPr>
    </w:p>
    <w:p w:rsidR="00CA0747" w:rsidRPr="00B733E3" w:rsidRDefault="00CA0747" w:rsidP="00CA0747">
      <w:pPr>
        <w:shd w:val="clear" w:color="auto" w:fill="FFFFFF"/>
        <w:ind w:left="29" w:hanging="29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>9</w:t>
      </w:r>
      <w:r w:rsidRPr="00B733E3">
        <w:rPr>
          <w:rFonts w:ascii="Times New Roman" w:hAnsi="Times New Roman" w:cs="Times New Roman"/>
          <w:b/>
          <w:i/>
          <w:iCs/>
          <w:color w:val="000000"/>
          <w:spacing w:val="-4"/>
          <w:kern w:val="2"/>
          <w:sz w:val="24"/>
          <w:szCs w:val="24"/>
        </w:rPr>
        <w:t xml:space="preserve">. </w:t>
      </w:r>
      <w:r w:rsidRPr="00B733E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ешение о </w:t>
      </w:r>
      <w:r w:rsidRPr="000275C0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районном </w:t>
      </w:r>
      <w:r w:rsidRPr="00B733E3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бюджете </w:t>
      </w:r>
    </w:p>
    <w:p w:rsidR="00CA0747" w:rsidRPr="00B733E3" w:rsidRDefault="00CA0747" w:rsidP="00CA0747">
      <w:pPr>
        <w:shd w:val="clear" w:color="auto" w:fill="FFFFFF"/>
        <w:ind w:left="29" w:firstLine="533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1. В ходе исполнения районного бюджета изменения в </w:t>
      </w: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ешение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вносятся в случаях и порядке, предусмотренных Бюджетным кодексом Российской Федерации, федеральным, областным законодательством,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ыми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правовыми актами органов местного самоуправления Юргинского 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района.</w:t>
      </w:r>
    </w:p>
    <w:p w:rsidR="00CA0747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2. Решение о внесении изменений в </w:t>
      </w: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ешение о </w:t>
      </w:r>
      <w:r>
        <w:rPr>
          <w:rFonts w:ascii="Times New Roman" w:hAnsi="Times New Roman" w:cs="Times New Roman"/>
          <w:kern w:val="2"/>
          <w:sz w:val="24"/>
          <w:szCs w:val="24"/>
        </w:rPr>
        <w:t>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бюджете рассматривается  во внеочередном порядке в течение 15 календарных дней со дня внесения указанного проекта.  </w:t>
      </w:r>
    </w:p>
    <w:p w:rsidR="00CA0747" w:rsidRPr="00B733E3" w:rsidRDefault="00CA0747" w:rsidP="00CA0747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 Проект решения о внесении изменений в решение о районном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бюджете</w:t>
      </w:r>
      <w:r w:rsidRPr="007B5A7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рассматривается Советом народных депутатов Юргинского муниципального района в одном чтении.</w:t>
      </w:r>
    </w:p>
    <w:p w:rsidR="00CA0747" w:rsidRDefault="00CA0747" w:rsidP="00CA07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4408E5" w:rsidRDefault="00CA0747" w:rsidP="00CA0747">
      <w:pPr>
        <w:pStyle w:val="aa"/>
        <w:shd w:val="clear" w:color="auto" w:fill="auto"/>
        <w:spacing w:before="0" w:after="177" w:line="223" w:lineRule="exact"/>
        <w:ind w:left="20" w:right="20" w:firstLine="500"/>
        <w:jc w:val="center"/>
        <w:rPr>
          <w:b/>
          <w:i/>
          <w:color w:val="000000"/>
          <w:sz w:val="24"/>
          <w:szCs w:val="24"/>
        </w:rPr>
      </w:pPr>
      <w:r w:rsidRPr="004408E5">
        <w:rPr>
          <w:rStyle w:val="1"/>
          <w:b/>
          <w:i/>
          <w:color w:val="000000"/>
          <w:sz w:val="24"/>
          <w:szCs w:val="24"/>
        </w:rPr>
        <w:t xml:space="preserve">Статья </w:t>
      </w:r>
      <w:r>
        <w:rPr>
          <w:rStyle w:val="1"/>
          <w:b/>
          <w:i/>
          <w:color w:val="000000"/>
          <w:sz w:val="24"/>
          <w:szCs w:val="24"/>
        </w:rPr>
        <w:t>10.</w:t>
      </w:r>
      <w:r w:rsidRPr="004408E5">
        <w:rPr>
          <w:rStyle w:val="1"/>
          <w:b/>
          <w:i/>
          <w:color w:val="000000"/>
          <w:sz w:val="24"/>
          <w:szCs w:val="24"/>
        </w:rPr>
        <w:t xml:space="preserve"> Дополнительные основания для внесения изменений в сводную бюджетную роспись бюджета Юргинского муниципального района</w:t>
      </w:r>
    </w:p>
    <w:p w:rsidR="00CA0747" w:rsidRPr="004408E5" w:rsidRDefault="00CA0747" w:rsidP="00CA0747">
      <w:pPr>
        <w:pStyle w:val="aa"/>
        <w:shd w:val="clear" w:color="auto" w:fill="auto"/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Установить следующие дополнительные основания для внесения изменений в сводную бюджетную роспись бюджета района без внесения изменений Решении о </w:t>
      </w:r>
      <w:r w:rsidRPr="004408E5">
        <w:rPr>
          <w:color w:val="000000"/>
          <w:kern w:val="2"/>
          <w:sz w:val="24"/>
          <w:szCs w:val="24"/>
        </w:rPr>
        <w:t>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 в соответствии с решением начальника </w:t>
      </w:r>
      <w:r w:rsidRPr="004408E5">
        <w:rPr>
          <w:color w:val="000000"/>
          <w:kern w:val="2"/>
          <w:sz w:val="24"/>
          <w:szCs w:val="24"/>
        </w:rPr>
        <w:t>Финансового управления по Юргинскому району</w:t>
      </w:r>
      <w:r w:rsidRPr="004408E5">
        <w:rPr>
          <w:rStyle w:val="1"/>
          <w:color w:val="000000"/>
          <w:sz w:val="24"/>
          <w:szCs w:val="24"/>
        </w:rPr>
        <w:t>:</w:t>
      </w:r>
    </w:p>
    <w:p w:rsidR="00CA0747" w:rsidRPr="004408E5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внесения изменений в бюджетную классификацию Российской Федерации;</w:t>
      </w:r>
    </w:p>
    <w:p w:rsidR="00CA0747" w:rsidRPr="004408E5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внесения изменений в муниципальные  программы Юргинского района в части изменения исполнителей мероприятий, перечня мероприятий муниципальной программы, утвержденных на текущий финансовый год  Решением о бюджете на очередной финансовый год и плановый период;</w:t>
      </w:r>
    </w:p>
    <w:p w:rsidR="00CA0747" w:rsidRPr="004408E5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20" w:right="2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по кодам элементов видов расходов и операций сектора государственного управления классификации расходов в пределах бюджетных ассигнований, утвержденных главному распорядителю средств бюджета на текущий финансовый год  </w:t>
      </w:r>
      <w:r>
        <w:rPr>
          <w:rStyle w:val="1"/>
          <w:color w:val="000000"/>
          <w:sz w:val="24"/>
          <w:szCs w:val="24"/>
        </w:rPr>
        <w:t>р</w:t>
      </w:r>
      <w:r w:rsidRPr="004408E5">
        <w:rPr>
          <w:rStyle w:val="1"/>
          <w:color w:val="000000"/>
          <w:sz w:val="24"/>
          <w:szCs w:val="24"/>
        </w:rPr>
        <w:t>ешением  о</w:t>
      </w:r>
      <w:r w:rsidRPr="004408E5">
        <w:rPr>
          <w:color w:val="000000"/>
          <w:kern w:val="2"/>
          <w:sz w:val="24"/>
          <w:szCs w:val="24"/>
        </w:rPr>
        <w:t xml:space="preserve"> 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период;</w:t>
      </w:r>
    </w:p>
    <w:p w:rsidR="00CA0747" w:rsidRPr="004408E5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на текущий финансовый год Решением о </w:t>
      </w:r>
      <w:r w:rsidRPr="004408E5">
        <w:rPr>
          <w:color w:val="000000"/>
          <w:kern w:val="2"/>
          <w:sz w:val="24"/>
          <w:szCs w:val="24"/>
        </w:rPr>
        <w:t>районном</w:t>
      </w:r>
      <w:r w:rsidRPr="004408E5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 для выполнения условий в целях получения межбюджетных субсидий из других  бюджетов ;</w:t>
      </w:r>
    </w:p>
    <w:p w:rsidR="00CA0747" w:rsidRPr="004408E5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4408E5">
        <w:rPr>
          <w:rStyle w:val="1"/>
          <w:color w:val="000000"/>
          <w:sz w:val="24"/>
          <w:szCs w:val="24"/>
        </w:rPr>
        <w:t>в случае применения бюджетной меры принуждения за совершение бюджетного нарушения;</w:t>
      </w:r>
    </w:p>
    <w:p w:rsidR="00CA0747" w:rsidRPr="00635050" w:rsidRDefault="00CA0747" w:rsidP="00CA0747">
      <w:pPr>
        <w:pStyle w:val="aa"/>
        <w:numPr>
          <w:ilvl w:val="0"/>
          <w:numId w:val="26"/>
        </w:numPr>
        <w:shd w:val="clear" w:color="auto" w:fill="auto"/>
        <w:tabs>
          <w:tab w:val="left" w:pos="795"/>
        </w:tabs>
        <w:spacing w:before="0" w:after="0" w:line="240" w:lineRule="auto"/>
        <w:ind w:left="20" w:right="40" w:firstLine="500"/>
        <w:jc w:val="both"/>
        <w:rPr>
          <w:color w:val="000000"/>
          <w:sz w:val="24"/>
          <w:szCs w:val="24"/>
        </w:rPr>
      </w:pPr>
      <w:r w:rsidRPr="00635050">
        <w:rPr>
          <w:rStyle w:val="1"/>
          <w:color w:val="000000"/>
          <w:sz w:val="24"/>
          <w:szCs w:val="24"/>
        </w:rPr>
        <w:t>при несоблюдении органами местного самоуправления сельских поселений, находящихся на территории Юргинского</w:t>
      </w:r>
      <w:r w:rsidRPr="00101648">
        <w:rPr>
          <w:kern w:val="2"/>
          <w:sz w:val="24"/>
          <w:szCs w:val="24"/>
        </w:rPr>
        <w:t xml:space="preserve"> </w:t>
      </w:r>
      <w:r w:rsidRPr="00B733E3">
        <w:rPr>
          <w:kern w:val="2"/>
          <w:sz w:val="24"/>
          <w:szCs w:val="24"/>
        </w:rPr>
        <w:t>муниципально</w:t>
      </w:r>
      <w:r>
        <w:rPr>
          <w:kern w:val="2"/>
          <w:sz w:val="24"/>
          <w:szCs w:val="24"/>
        </w:rPr>
        <w:t>го</w:t>
      </w:r>
      <w:r w:rsidRPr="00635050">
        <w:rPr>
          <w:rStyle w:val="1"/>
          <w:color w:val="000000"/>
          <w:sz w:val="24"/>
          <w:szCs w:val="24"/>
        </w:rPr>
        <w:t xml:space="preserve"> района, условий предоставления межбюджетных трансфертов из районного бюджета, определенных бюджетным законодательством Российской Федерации, а также при нарушении предельных значений, установленных </w:t>
      </w:r>
      <w:r w:rsidRPr="0029655C">
        <w:rPr>
          <w:rStyle w:val="1"/>
          <w:sz w:val="24"/>
          <w:szCs w:val="24"/>
        </w:rPr>
        <w:t>пунктом 3 статьи 92.1 и пунктом 3 статьи 107 Бюджетного кодекса</w:t>
      </w:r>
      <w:r w:rsidRPr="00635050">
        <w:rPr>
          <w:rStyle w:val="1"/>
          <w:color w:val="000000"/>
          <w:sz w:val="24"/>
          <w:szCs w:val="24"/>
        </w:rPr>
        <w:t xml:space="preserve"> Российской Федерации;</w:t>
      </w:r>
    </w:p>
    <w:p w:rsidR="00CA0747" w:rsidRPr="00635050" w:rsidRDefault="00CA0747" w:rsidP="00CA0747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635050">
        <w:rPr>
          <w:rStyle w:val="1"/>
          <w:color w:val="000000"/>
          <w:sz w:val="24"/>
          <w:szCs w:val="24"/>
        </w:rPr>
        <w:t xml:space="preserve">в случае перераспределения бюджетных ассигнований, утвержденных на текущий финансовый год Решением о </w:t>
      </w:r>
      <w:r w:rsidRPr="00635050">
        <w:rPr>
          <w:color w:val="000000"/>
          <w:kern w:val="2"/>
          <w:sz w:val="24"/>
          <w:szCs w:val="24"/>
        </w:rPr>
        <w:t>районном</w:t>
      </w:r>
      <w:r w:rsidRPr="00635050">
        <w:rPr>
          <w:rStyle w:val="1"/>
          <w:color w:val="000000"/>
          <w:sz w:val="24"/>
          <w:szCs w:val="24"/>
        </w:rPr>
        <w:t xml:space="preserve"> бюджете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Юргинского района;</w:t>
      </w:r>
    </w:p>
    <w:p w:rsidR="00CA0747" w:rsidRPr="00635050" w:rsidRDefault="00CA0747" w:rsidP="00CA0747">
      <w:pPr>
        <w:pStyle w:val="aa"/>
        <w:widowControl/>
        <w:numPr>
          <w:ilvl w:val="0"/>
          <w:numId w:val="26"/>
        </w:numPr>
        <w:shd w:val="clear" w:color="auto" w:fill="auto"/>
        <w:tabs>
          <w:tab w:val="left" w:pos="967"/>
        </w:tabs>
        <w:spacing w:before="0" w:after="0" w:line="240" w:lineRule="auto"/>
        <w:ind w:left="20" w:right="40" w:firstLine="500"/>
        <w:jc w:val="both"/>
        <w:rPr>
          <w:rStyle w:val="1"/>
          <w:color w:val="000000"/>
          <w:kern w:val="2"/>
          <w:sz w:val="24"/>
          <w:szCs w:val="24"/>
          <w:shd w:val="clear" w:color="auto" w:fill="auto"/>
        </w:rPr>
      </w:pPr>
      <w:r w:rsidRPr="00635050">
        <w:rPr>
          <w:rStyle w:val="1"/>
          <w:color w:val="000000"/>
          <w:sz w:val="24"/>
          <w:szCs w:val="24"/>
        </w:rPr>
        <w:lastRenderedPageBreak/>
        <w:t>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бюджета, предусмотренным на соответствующий финансовый год.»</w:t>
      </w:r>
    </w:p>
    <w:p w:rsidR="00CA0747" w:rsidRDefault="00CA0747" w:rsidP="00CA0747">
      <w:pPr>
        <w:pStyle w:val="aa"/>
        <w:widowControl/>
        <w:shd w:val="clear" w:color="auto" w:fill="auto"/>
        <w:tabs>
          <w:tab w:val="left" w:pos="967"/>
        </w:tabs>
        <w:spacing w:before="0" w:after="0" w:line="240" w:lineRule="auto"/>
        <w:ind w:left="20" w:right="40"/>
        <w:jc w:val="both"/>
        <w:rPr>
          <w:rStyle w:val="1"/>
          <w:color w:val="FF0000"/>
          <w:sz w:val="24"/>
          <w:szCs w:val="24"/>
        </w:rPr>
      </w:pPr>
    </w:p>
    <w:p w:rsidR="00CA0747" w:rsidRDefault="00CA0747" w:rsidP="00CA0747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</w:pPr>
    </w:p>
    <w:p w:rsidR="00CA0747" w:rsidRPr="00D92D24" w:rsidRDefault="00CA0747" w:rsidP="004A2169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i/>
          <w:iCs/>
          <w:color w:val="FF0000"/>
          <w:spacing w:val="6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1</w:t>
      </w:r>
      <w:r w:rsidRPr="00F42F24">
        <w:rPr>
          <w:rFonts w:ascii="Times New Roman" w:hAnsi="Times New Roman" w:cs="Times New Roman"/>
          <w:b/>
          <w:i/>
          <w:iCs/>
          <w:spacing w:val="6"/>
          <w:kern w:val="2"/>
          <w:sz w:val="24"/>
          <w:szCs w:val="24"/>
        </w:rPr>
        <w:t>. Исполнение бюджета</w:t>
      </w:r>
    </w:p>
    <w:p w:rsidR="00CA0747" w:rsidRPr="00F42F24" w:rsidRDefault="00CA0747" w:rsidP="00CA0747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F42F24" w:rsidRDefault="00CA0747" w:rsidP="00CA0747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1. Администрация Юргинского муниципального района обеспечивает исполнение районного бюджета в соответствии с Бюджетным кодексом Российской Федерации, федеральным, областным законодательством, нормативн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ыми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правовыми актами  органов местного самоуправления Юргинского</w:t>
      </w:r>
      <w:r w:rsidRPr="0010164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района.</w:t>
      </w:r>
    </w:p>
    <w:p w:rsidR="00CA0747" w:rsidRPr="00F42F24" w:rsidRDefault="00CA0747" w:rsidP="00CA0747">
      <w:pPr>
        <w:widowControl/>
        <w:ind w:firstLine="540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2. Организация исполнения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районного </w:t>
      </w:r>
      <w:r w:rsidRPr="00F42F24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бюджета возлагается на Финансовое управление по Юргинскому району. </w:t>
      </w:r>
    </w:p>
    <w:p w:rsidR="00CA0747" w:rsidRDefault="00CA0747" w:rsidP="00CA0747">
      <w:pPr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3. Кассовое обслуживание исполнения районном бюджета осуществляется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отделом №17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Управления ф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едерального казначейства по </w:t>
      </w:r>
      <w:r>
        <w:rPr>
          <w:rFonts w:ascii="Times New Roman" w:hAnsi="Times New Roman" w:cs="Times New Roman"/>
          <w:kern w:val="2"/>
          <w:sz w:val="24"/>
          <w:szCs w:val="24"/>
        </w:rPr>
        <w:t>Кемеровской области.</w:t>
      </w:r>
    </w:p>
    <w:p w:rsidR="00CA0747" w:rsidRPr="00D92D24" w:rsidRDefault="00CA0747" w:rsidP="00CA0747">
      <w:pPr>
        <w:widowControl/>
        <w:ind w:firstLine="540"/>
        <w:jc w:val="both"/>
        <w:rPr>
          <w:rFonts w:ascii="Times New Roman" w:hAnsi="Times New Roman" w:cs="Times New Roman"/>
          <w:b/>
          <w:i/>
          <w:iCs/>
          <w:color w:val="FF0000"/>
          <w:spacing w:val="5"/>
          <w:kern w:val="2"/>
          <w:sz w:val="24"/>
          <w:szCs w:val="24"/>
        </w:rPr>
      </w:pPr>
    </w:p>
    <w:p w:rsidR="00CA0747" w:rsidRPr="00F42F24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>Статья   1</w:t>
      </w:r>
      <w:r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>2</w:t>
      </w:r>
      <w:r w:rsidRPr="00F42F24">
        <w:rPr>
          <w:rFonts w:ascii="Times New Roman" w:hAnsi="Times New Roman" w:cs="Times New Roman"/>
          <w:b/>
          <w:i/>
          <w:iCs/>
          <w:spacing w:val="5"/>
          <w:kern w:val="2"/>
          <w:sz w:val="24"/>
          <w:szCs w:val="24"/>
        </w:rPr>
        <w:t xml:space="preserve">. </w:t>
      </w:r>
      <w:r w:rsidRPr="00F42F24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Внешняя проверка годового отчета об исполнении районного бюджета </w:t>
      </w:r>
    </w:p>
    <w:p w:rsidR="00CA0747" w:rsidRPr="00F42F24" w:rsidRDefault="00CA0747" w:rsidP="00CA0747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CA0747" w:rsidRPr="00F42F24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1. Годовой отчет об исполнении районного</w:t>
      </w:r>
      <w:r w:rsidRPr="00F42F24">
        <w:rPr>
          <w:rFonts w:ascii="Times New Roman" w:hAnsi="Times New Roman" w:cs="Times New Roman"/>
          <w:spacing w:val="10"/>
          <w:kern w:val="2"/>
          <w:sz w:val="24"/>
          <w:szCs w:val="24"/>
        </w:rPr>
        <w:t xml:space="preserve"> бюджета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  до его рассмотрения в Совете народных депутатов Юргинского муниципального района подлежит внешней проверке, которая включает внешнюю проверку бюджетной отчетности главных администраторов (распорядителей) средств районного бюджета (далее - внешняя проверка) и подготовку заключения на годовой отчет об исполнении районного бюджета.</w:t>
      </w:r>
    </w:p>
    <w:p w:rsidR="00CA0747" w:rsidRPr="00F42F24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2. Внешняя проверка осуществляется ревизионной комиссией Юргинского муниципального района.</w:t>
      </w:r>
    </w:p>
    <w:p w:rsidR="00CA0747" w:rsidRPr="00F42F24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3. Главные администраторы (распорядители) средств районного бюджета представляют годовую бюджетную отчетность в ревизионную комиссию Юргинского муниципального района не позднее 20 марта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0747" w:rsidRPr="00F42F24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 xml:space="preserve">4. Администрация Юргинского муниципального района представляет годовой отчет об исполнении районного бюджета в ревизионную комиссию Юргинского муниципального района не позднее 1 апреля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>
        <w:rPr>
          <w:rFonts w:ascii="Times New Roman" w:hAnsi="Times New Roman" w:cs="Times New Roman"/>
          <w:kern w:val="2"/>
          <w:sz w:val="24"/>
          <w:szCs w:val="24"/>
        </w:rPr>
        <w:t>, следующего за отчетным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0747" w:rsidRPr="00F42F24" w:rsidRDefault="00CA0747" w:rsidP="00CA0747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42F24">
        <w:rPr>
          <w:rFonts w:ascii="Times New Roman" w:hAnsi="Times New Roman" w:cs="Times New Roman"/>
          <w:kern w:val="2"/>
          <w:sz w:val="24"/>
          <w:szCs w:val="24"/>
        </w:rPr>
        <w:t>5. Заключение ревизионной комиссии Юргинского муниципального района на годовой отчет об исполнении районного бюджета составляется в срок, не превышающий 1 месяц  со дня получения указанного отчета, и представляется в Совет народных депутатов Юргинского муниципального района с одновременным направлением его копии в администрацию Юргинского муниципального района и финансовое управление по Юргинскому району.</w:t>
      </w:r>
    </w:p>
    <w:p w:rsidR="00CA0747" w:rsidRPr="00F42F24" w:rsidRDefault="00CA0747" w:rsidP="00CA0747">
      <w:pPr>
        <w:shd w:val="clear" w:color="auto" w:fill="FFFFFF"/>
        <w:tabs>
          <w:tab w:val="left" w:pos="770"/>
        </w:tabs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0747" w:rsidRPr="00D92D24" w:rsidRDefault="00CA0747" w:rsidP="00CA0747">
      <w:pPr>
        <w:shd w:val="clear" w:color="auto" w:fill="FFFFFF"/>
        <w:tabs>
          <w:tab w:val="left" w:pos="958"/>
        </w:tabs>
        <w:ind w:left="29" w:firstLine="554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D92D2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</w:p>
    <w:p w:rsidR="00CA0747" w:rsidRPr="00FC76F0" w:rsidRDefault="00CA0747" w:rsidP="00CA0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>3</w:t>
      </w:r>
      <w:r w:rsidRPr="00FC76F0">
        <w:rPr>
          <w:rFonts w:ascii="Times New Roman" w:hAnsi="Times New Roman" w:cs="Times New Roman"/>
          <w:b/>
          <w:i/>
          <w:iCs/>
          <w:spacing w:val="7"/>
          <w:kern w:val="2"/>
          <w:sz w:val="24"/>
          <w:szCs w:val="24"/>
        </w:rPr>
        <w:t xml:space="preserve">. </w:t>
      </w:r>
      <w:r w:rsidRPr="00FC76F0">
        <w:rPr>
          <w:rFonts w:ascii="Times New Roman" w:hAnsi="Times New Roman" w:cs="Times New Roman"/>
          <w:b/>
          <w:i/>
          <w:kern w:val="2"/>
          <w:sz w:val="24"/>
          <w:szCs w:val="24"/>
        </w:rPr>
        <w:t>Порядок представления,  рассмотрения и утверждения годового отчета об исполнении бюджета</w:t>
      </w:r>
    </w:p>
    <w:p w:rsidR="00CA0747" w:rsidRPr="00FC76F0" w:rsidRDefault="00CA0747" w:rsidP="00CA0747">
      <w:pPr>
        <w:pStyle w:val="ConsPlusNormal"/>
        <w:widowControl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1. Годовой отчет об исполнении районного бюджета составляется финансовым управлением по Юргинскому району и представляется в Совет народных депутатов Юргинского муниципального района не позднее 1 мая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финансового </w:t>
      </w:r>
      <w:r w:rsidRPr="00F42F24">
        <w:rPr>
          <w:rFonts w:ascii="Times New Roman" w:hAnsi="Times New Roman" w:cs="Times New Roman"/>
          <w:kern w:val="2"/>
          <w:sz w:val="24"/>
          <w:szCs w:val="24"/>
        </w:rPr>
        <w:t>года</w:t>
      </w:r>
      <w:r w:rsidR="00E26578">
        <w:rPr>
          <w:rFonts w:ascii="Times New Roman" w:hAnsi="Times New Roman" w:cs="Times New Roman"/>
          <w:kern w:val="2"/>
          <w:sz w:val="24"/>
          <w:szCs w:val="24"/>
        </w:rPr>
        <w:t xml:space="preserve">, следующего за отчетным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одновременно со следующими документами и материалами: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проектом решения Совета народных депутатов Юргинского муниципального района об исполнении районного бюджета за отчетный финансовый год;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пояснительной запиской к проекту решения Совета народных депутатов Юргинского муниципального района об исполнении районного бюджета за отчетный финансовый год;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lastRenderedPageBreak/>
        <w:t>отчетом об использовании бюджетных ассигнований резервного фонда администрации Юргинского муниципального района за отчетный финансовый год;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бюджетной отчетностью об исполнении консолидированного бюджета Юргинского муниципального района.</w:t>
      </w:r>
    </w:p>
    <w:p w:rsidR="00CA0747" w:rsidRPr="00A92C79" w:rsidRDefault="00CA0747" w:rsidP="00CA0747">
      <w:pPr>
        <w:pStyle w:val="ConsPlusNormal"/>
        <w:rPr>
          <w:rFonts w:ascii="Times New Roman" w:hAnsi="Times New Roman" w:cs="Times New Roman"/>
          <w:kern w:val="2"/>
          <w:sz w:val="24"/>
          <w:szCs w:val="24"/>
        </w:rPr>
      </w:pPr>
      <w:r w:rsidRPr="00CF4721">
        <w:rPr>
          <w:rFonts w:ascii="Times New Roman" w:hAnsi="Times New Roman" w:cs="Times New Roman"/>
          <w:kern w:val="2"/>
          <w:sz w:val="24"/>
          <w:szCs w:val="24"/>
        </w:rPr>
        <w:t>2. После получения годового отчета об исполнении районного бюджета и до его утверждения  Совет народных депутатов Юргинского муниципального района проводит публичные слушания.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Совет народных депутатов Юргинского муниципального района рассматривает годовой отчет об исполнении районного бюджета после получения им заключения ревизионной комиссии  Юргинского муниципального района.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3. Годовой отчет об исполнении районного бюджета за отчетный финансовый год с указанием общего объема доходов, расходов и дефицита (профицита) районного бюджета утверждается Решением Совета народных депутатов Юргинского муниципального района.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Отдельными приложениями к Решению Совета народных депутатов Юргинского муниципального района об исполнении районного бюджета за отчетный финансовый год утверждаются показатели: 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доходов районного бюджета по кодам классификации доходов бюджетов;</w:t>
      </w:r>
    </w:p>
    <w:p w:rsidR="00CA0747" w:rsidRPr="00D13A86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3A86">
        <w:rPr>
          <w:rStyle w:val="1"/>
          <w:rFonts w:ascii="Times New Roman" w:hAnsi="Times New Roman" w:cs="Times New Roman"/>
          <w:sz w:val="24"/>
          <w:szCs w:val="24"/>
        </w:rPr>
        <w:t xml:space="preserve">расходов </w:t>
      </w:r>
      <w:r w:rsidRPr="00D13A86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D13A86">
        <w:rPr>
          <w:rStyle w:val="1"/>
          <w:rFonts w:ascii="Times New Roman" w:hAnsi="Times New Roman" w:cs="Times New Roman"/>
          <w:sz w:val="24"/>
          <w:szCs w:val="24"/>
        </w:rPr>
        <w:t xml:space="preserve">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  <w:r w:rsidRPr="00D13A8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расходов районного бюджета по ведомственной структуре расходов районного бюджета;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расходов районного бюджета по разделам и подразделам классификации расходов бюджетов;</w:t>
      </w:r>
    </w:p>
    <w:p w:rsidR="00CA0747" w:rsidRPr="00D92D24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источников финансирования дефицита районного бюджета по кодам классификации источников финансирования дефицитов бюджетов</w:t>
      </w:r>
      <w:r w:rsidRPr="00D92D24">
        <w:rPr>
          <w:rFonts w:ascii="Times New Roman" w:hAnsi="Times New Roman" w:cs="Times New Roman"/>
          <w:color w:val="FF0000"/>
          <w:kern w:val="2"/>
          <w:sz w:val="24"/>
          <w:szCs w:val="24"/>
        </w:rPr>
        <w:t>;.</w:t>
      </w:r>
    </w:p>
    <w:p w:rsidR="00CA0747" w:rsidRPr="00FC76F0" w:rsidRDefault="00CA0747" w:rsidP="00CA0747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C76F0">
        <w:rPr>
          <w:rFonts w:ascii="Times New Roman" w:hAnsi="Times New Roman" w:cs="Times New Roman"/>
          <w:kern w:val="2"/>
          <w:sz w:val="24"/>
          <w:szCs w:val="24"/>
        </w:rPr>
        <w:t>4. По результатам рассмотрения годового отчета об исполнении районного бюджета Совет народных депутатов Юргинского муниципального района принимает решение об утверждении либо отклонении решения об исполнении районного бюджета за отчетный финансовый год.</w:t>
      </w:r>
    </w:p>
    <w:p w:rsidR="00CA0747" w:rsidRPr="00FC76F0" w:rsidRDefault="004A2169" w:rsidP="00CA0747">
      <w:pPr>
        <w:shd w:val="clear" w:color="auto" w:fill="FFFFFF"/>
        <w:ind w:left="36" w:firstLine="5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CA0747" w:rsidRPr="00FC76F0">
        <w:rPr>
          <w:rFonts w:ascii="Times New Roman" w:hAnsi="Times New Roman" w:cs="Times New Roman"/>
          <w:kern w:val="2"/>
          <w:sz w:val="24"/>
          <w:szCs w:val="24"/>
        </w:rPr>
        <w:t>5. В случае отклонения Советом народных депутатов Юргинского муниципального района проекта решения об исполнении районного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A0747" w:rsidRDefault="00CA0747" w:rsidP="00CA0747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0747" w:rsidRPr="00F5618B" w:rsidRDefault="00CA0747" w:rsidP="00CA07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5618B">
        <w:rPr>
          <w:rFonts w:ascii="Times New Roman" w:hAnsi="Times New Roman" w:cs="Times New Roman"/>
          <w:b/>
          <w:i/>
          <w:sz w:val="24"/>
          <w:szCs w:val="24"/>
        </w:rPr>
        <w:t>Статья 14. Опубликование информации о бюджете</w:t>
      </w:r>
    </w:p>
    <w:p w:rsidR="00CA0747" w:rsidRPr="00F5618B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47" w:rsidRPr="00C20F5A" w:rsidRDefault="00CA0747" w:rsidP="00CA0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5618B">
        <w:rPr>
          <w:rFonts w:ascii="Times New Roman" w:hAnsi="Times New Roman" w:cs="Times New Roman"/>
          <w:sz w:val="24"/>
          <w:szCs w:val="24"/>
        </w:rPr>
        <w:t xml:space="preserve"> бюджета, ежеквартальные сведения о ходе исполнения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F5618B">
        <w:rPr>
          <w:rFonts w:ascii="Times New Roman" w:hAnsi="Times New Roman" w:cs="Times New Roman"/>
          <w:sz w:val="24"/>
          <w:szCs w:val="24"/>
        </w:rPr>
        <w:t xml:space="preserve"> бюджета, а также о численности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5618B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</w:t>
      </w:r>
      <w:r w:rsidRPr="00F5618B">
        <w:rPr>
          <w:rFonts w:ascii="Times New Roman" w:hAnsi="Times New Roman" w:cs="Times New Roman"/>
          <w:sz w:val="24"/>
          <w:szCs w:val="24"/>
        </w:rPr>
        <w:t xml:space="preserve">и работников государственных учреждений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 xml:space="preserve">Юргинского муниципального района </w:t>
      </w:r>
      <w:r w:rsidRPr="00F5618B">
        <w:rPr>
          <w:rFonts w:ascii="Times New Roman" w:hAnsi="Times New Roman" w:cs="Times New Roman"/>
          <w:sz w:val="24"/>
          <w:szCs w:val="24"/>
        </w:rPr>
        <w:t xml:space="preserve">с указанием фактических затрат на их денежное содержание подлежат официальному опубликованию финансовым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по Юргинскому </w:t>
      </w:r>
      <w:r w:rsidRPr="00F561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</w:t>
      </w:r>
      <w:r w:rsidRPr="00C20F5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20F5A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Юргинского муниципального района.</w:t>
      </w:r>
    </w:p>
    <w:p w:rsidR="00CA0747" w:rsidRPr="00F5618B" w:rsidRDefault="00CA0747" w:rsidP="00CA0747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A0747" w:rsidRPr="00FC76F0" w:rsidRDefault="00CA0747" w:rsidP="00CA0747">
      <w:pPr>
        <w:ind w:firstLine="54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C76F0">
        <w:rPr>
          <w:rFonts w:ascii="Times New Roman" w:hAnsi="Times New Roman" w:cs="Times New Roman"/>
          <w:b/>
          <w:i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C76F0">
        <w:rPr>
          <w:rFonts w:ascii="Times New Roman" w:hAnsi="Times New Roman" w:cs="Times New Roman"/>
          <w:b/>
          <w:i/>
          <w:sz w:val="24"/>
          <w:szCs w:val="24"/>
        </w:rPr>
        <w:t>. Нарушение бюджетного законодательства</w:t>
      </w:r>
    </w:p>
    <w:p w:rsidR="00CA0747" w:rsidRPr="00FC76F0" w:rsidRDefault="00CA0747" w:rsidP="00CA0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47" w:rsidRDefault="00CA0747" w:rsidP="00CA0747">
      <w:pPr>
        <w:ind w:firstLine="540"/>
        <w:jc w:val="both"/>
        <w:rPr>
          <w:rFonts w:cs="Calibri"/>
        </w:rPr>
      </w:pPr>
      <w:r w:rsidRPr="00FC76F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6F0"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33E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правовыми актами органов местного самоуправления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 xml:space="preserve">Юргинского </w:t>
      </w:r>
      <w:r w:rsidRPr="00B733E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Pr="00B733E3">
        <w:rPr>
          <w:rFonts w:ascii="Times New Roman" w:hAnsi="Times New Roman" w:cs="Times New Roman"/>
          <w:color w:val="000000"/>
          <w:spacing w:val="-9"/>
          <w:kern w:val="2"/>
          <w:sz w:val="24"/>
          <w:szCs w:val="24"/>
        </w:rPr>
        <w:t>района</w:t>
      </w:r>
      <w:r w:rsidRPr="00FC76F0">
        <w:rPr>
          <w:rFonts w:ascii="Times New Roman" w:hAnsi="Times New Roman" w:cs="Times New Roman"/>
          <w:sz w:val="24"/>
          <w:szCs w:val="24"/>
        </w:rPr>
        <w:t xml:space="preserve"> порядка составления, рассмотрения проекта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бюджета, утверждения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бюджета, исполнения и контроля за исполнением </w:t>
      </w:r>
      <w:r w:rsidRPr="00FC76F0">
        <w:rPr>
          <w:rFonts w:ascii="Times New Roman" w:hAnsi="Times New Roman" w:cs="Times New Roman"/>
          <w:kern w:val="2"/>
          <w:sz w:val="24"/>
          <w:szCs w:val="24"/>
        </w:rPr>
        <w:t>районного</w:t>
      </w:r>
      <w:r w:rsidRPr="00FC76F0">
        <w:rPr>
          <w:rFonts w:ascii="Times New Roman" w:hAnsi="Times New Roman" w:cs="Times New Roman"/>
          <w:sz w:val="24"/>
          <w:szCs w:val="24"/>
        </w:rPr>
        <w:t xml:space="preserve"> бюджета признается нарушением бюджетного законодательства, которое влечет применение к нарушителям мер принуждения в соответствии с Бюджетным </w:t>
      </w:r>
      <w:hyperlink r:id="rId11" w:history="1">
        <w:r w:rsidRPr="00FC76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C76F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6F0">
        <w:rPr>
          <w:rFonts w:ascii="Times New Roman" w:hAnsi="Times New Roman" w:cs="Times New Roman"/>
          <w:sz w:val="24"/>
          <w:szCs w:val="24"/>
        </w:rPr>
        <w:t xml:space="preserve">областным </w:t>
      </w:r>
      <w:r>
        <w:rPr>
          <w:rFonts w:ascii="Times New Roman" w:hAnsi="Times New Roman" w:cs="Times New Roman"/>
          <w:sz w:val="24"/>
          <w:szCs w:val="24"/>
        </w:rPr>
        <w:t xml:space="preserve">и местным </w:t>
      </w:r>
      <w:r w:rsidRPr="00FC76F0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>
        <w:rPr>
          <w:rFonts w:cs="Calibri"/>
        </w:rPr>
        <w:t>.</w:t>
      </w:r>
    </w:p>
    <w:p w:rsidR="00CA0747" w:rsidRPr="004E1455" w:rsidRDefault="00CA0747" w:rsidP="00CA0747">
      <w:pPr>
        <w:shd w:val="clear" w:color="auto" w:fill="FFFFFF"/>
        <w:tabs>
          <w:tab w:val="right" w:pos="180"/>
          <w:tab w:val="right" w:pos="1440"/>
          <w:tab w:val="right" w:pos="1620"/>
        </w:tabs>
        <w:ind w:right="-11"/>
        <w:rPr>
          <w:rFonts w:ascii="Times New Roman" w:hAnsi="Times New Roman" w:cs="Times New Roman"/>
          <w:kern w:val="2"/>
          <w:sz w:val="28"/>
          <w:szCs w:val="24"/>
        </w:rPr>
      </w:pPr>
    </w:p>
    <w:sectPr w:rsidR="00CA0747" w:rsidRPr="004E1455" w:rsidSect="00DA596C">
      <w:footerReference w:type="default" r:id="rId12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6C" w:rsidRDefault="00DA596C" w:rsidP="000113BA">
      <w:r>
        <w:separator/>
      </w:r>
    </w:p>
  </w:endnote>
  <w:endnote w:type="continuationSeparator" w:id="0">
    <w:p w:rsidR="00DA596C" w:rsidRDefault="00DA596C" w:rsidP="000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6C" w:rsidRDefault="00DA596C">
    <w:pPr>
      <w:pStyle w:val="a6"/>
      <w:jc w:val="center"/>
    </w:pPr>
  </w:p>
  <w:p w:rsidR="00DA596C" w:rsidRDefault="00DA59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6C" w:rsidRDefault="00DA596C" w:rsidP="000113BA">
      <w:r>
        <w:separator/>
      </w:r>
    </w:p>
  </w:footnote>
  <w:footnote w:type="continuationSeparator" w:id="0">
    <w:p w:rsidR="00DA596C" w:rsidRDefault="00DA596C" w:rsidP="000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2F4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B09616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214409"/>
    <w:multiLevelType w:val="singleLevel"/>
    <w:tmpl w:val="9CDC0B8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4920D36"/>
    <w:multiLevelType w:val="singleLevel"/>
    <w:tmpl w:val="E0A6CB6C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4D62BD2"/>
    <w:multiLevelType w:val="hybridMultilevel"/>
    <w:tmpl w:val="99921CA8"/>
    <w:lvl w:ilvl="0" w:tplc="0CE03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2816"/>
    <w:multiLevelType w:val="hybridMultilevel"/>
    <w:tmpl w:val="8C60E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A1263D"/>
    <w:multiLevelType w:val="singleLevel"/>
    <w:tmpl w:val="6456AB16"/>
    <w:lvl w:ilvl="0">
      <w:start w:val="3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A31036"/>
    <w:multiLevelType w:val="hybridMultilevel"/>
    <w:tmpl w:val="2F18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0363"/>
    <w:multiLevelType w:val="singleLevel"/>
    <w:tmpl w:val="1310D038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FB09B8"/>
    <w:multiLevelType w:val="singleLevel"/>
    <w:tmpl w:val="030AF246"/>
    <w:lvl w:ilvl="0">
      <w:start w:val="7"/>
      <w:numFmt w:val="decimal"/>
      <w:lvlText w:val="%1)"/>
      <w:legacy w:legacy="1" w:legacySpace="0" w:legacyIndent="310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11">
    <w:nsid w:val="42394C6D"/>
    <w:multiLevelType w:val="singleLevel"/>
    <w:tmpl w:val="7C74E76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4EA0131"/>
    <w:multiLevelType w:val="singleLevel"/>
    <w:tmpl w:val="AA8E8100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2E3B79"/>
    <w:multiLevelType w:val="singleLevel"/>
    <w:tmpl w:val="913AF97E"/>
    <w:lvl w:ilvl="0">
      <w:start w:val="2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0D00981"/>
    <w:multiLevelType w:val="hybridMultilevel"/>
    <w:tmpl w:val="26DABFD8"/>
    <w:lvl w:ilvl="0" w:tplc="4D9849CA">
      <w:start w:val="1"/>
      <w:numFmt w:val="decimal"/>
      <w:lvlText w:val="%1."/>
      <w:lvlJc w:val="left"/>
      <w:pPr>
        <w:ind w:left="10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5172371E"/>
    <w:multiLevelType w:val="singleLevel"/>
    <w:tmpl w:val="6922C63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131A3E"/>
    <w:multiLevelType w:val="singleLevel"/>
    <w:tmpl w:val="EF7CFD2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73A5B41"/>
    <w:multiLevelType w:val="singleLevel"/>
    <w:tmpl w:val="121AB15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72EC120E"/>
    <w:multiLevelType w:val="hybridMultilevel"/>
    <w:tmpl w:val="87AC47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5C54613"/>
    <w:multiLevelType w:val="singleLevel"/>
    <w:tmpl w:val="16B6C9B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ED92893"/>
    <w:multiLevelType w:val="singleLevel"/>
    <w:tmpl w:val="8F949A02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1B79ED"/>
    <w:multiLevelType w:val="hybridMultilevel"/>
    <w:tmpl w:val="F98E45B2"/>
    <w:lvl w:ilvl="0" w:tplc="04FA3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2"/>
    </w:lvlOverride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2"/>
    </w:lvlOverride>
  </w:num>
  <w:num w:numId="5">
    <w:abstractNumId w:val="9"/>
    <w:lvlOverride w:ilvl="0">
      <w:startOverride w:val="5"/>
    </w:lvlOverride>
  </w:num>
  <w:num w:numId="6">
    <w:abstractNumId w:val="10"/>
    <w:lvlOverride w:ilvl="0">
      <w:startOverride w:val="7"/>
    </w:lvlOverride>
  </w:num>
  <w:num w:numId="7">
    <w:abstractNumId w:val="19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3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7"/>
  </w:num>
  <w:num w:numId="24">
    <w:abstractNumId w:val="8"/>
  </w:num>
  <w:num w:numId="25">
    <w:abstractNumId w:val="6"/>
  </w:num>
  <w:num w:numId="26">
    <w:abstractNumId w:val="2"/>
  </w:num>
  <w:num w:numId="27">
    <w:abstractNumId w:val="1"/>
  </w:num>
  <w:num w:numId="28">
    <w:abstractNumId w:val="14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67C1"/>
    <w:rsid w:val="000113BA"/>
    <w:rsid w:val="0001245F"/>
    <w:rsid w:val="00012802"/>
    <w:rsid w:val="00026F69"/>
    <w:rsid w:val="000275C0"/>
    <w:rsid w:val="00034A12"/>
    <w:rsid w:val="0003680D"/>
    <w:rsid w:val="00041656"/>
    <w:rsid w:val="0004301B"/>
    <w:rsid w:val="000430D0"/>
    <w:rsid w:val="00045BBB"/>
    <w:rsid w:val="0005752B"/>
    <w:rsid w:val="00063434"/>
    <w:rsid w:val="00066CA1"/>
    <w:rsid w:val="00080C0B"/>
    <w:rsid w:val="00087B3E"/>
    <w:rsid w:val="00094008"/>
    <w:rsid w:val="00097B8A"/>
    <w:rsid w:val="000A26F1"/>
    <w:rsid w:val="000B6C4A"/>
    <w:rsid w:val="000C5615"/>
    <w:rsid w:val="000D7D68"/>
    <w:rsid w:val="000F6BD9"/>
    <w:rsid w:val="000F75E8"/>
    <w:rsid w:val="001061D4"/>
    <w:rsid w:val="00107235"/>
    <w:rsid w:val="00111D30"/>
    <w:rsid w:val="00112A2B"/>
    <w:rsid w:val="00145AF3"/>
    <w:rsid w:val="00147F69"/>
    <w:rsid w:val="001506BA"/>
    <w:rsid w:val="00163D7D"/>
    <w:rsid w:val="0019098B"/>
    <w:rsid w:val="001C60F9"/>
    <w:rsid w:val="001D2CE4"/>
    <w:rsid w:val="001F0F80"/>
    <w:rsid w:val="00222268"/>
    <w:rsid w:val="0023789A"/>
    <w:rsid w:val="00240944"/>
    <w:rsid w:val="002462F8"/>
    <w:rsid w:val="00253C55"/>
    <w:rsid w:val="002722CA"/>
    <w:rsid w:val="0027431A"/>
    <w:rsid w:val="0027441E"/>
    <w:rsid w:val="0029048A"/>
    <w:rsid w:val="00291246"/>
    <w:rsid w:val="00291ED9"/>
    <w:rsid w:val="0029655C"/>
    <w:rsid w:val="002A3777"/>
    <w:rsid w:val="002A5260"/>
    <w:rsid w:val="002B06AF"/>
    <w:rsid w:val="002B2332"/>
    <w:rsid w:val="002D0AA3"/>
    <w:rsid w:val="002D1913"/>
    <w:rsid w:val="002E021B"/>
    <w:rsid w:val="002E6BB9"/>
    <w:rsid w:val="00303126"/>
    <w:rsid w:val="00314E7F"/>
    <w:rsid w:val="00320EE3"/>
    <w:rsid w:val="00324BFB"/>
    <w:rsid w:val="003403D0"/>
    <w:rsid w:val="0036089E"/>
    <w:rsid w:val="003630F5"/>
    <w:rsid w:val="003635B4"/>
    <w:rsid w:val="00381BCC"/>
    <w:rsid w:val="00386203"/>
    <w:rsid w:val="00394457"/>
    <w:rsid w:val="003B3445"/>
    <w:rsid w:val="003B6B01"/>
    <w:rsid w:val="003C0FED"/>
    <w:rsid w:val="003C1779"/>
    <w:rsid w:val="003C1E76"/>
    <w:rsid w:val="003C1EC9"/>
    <w:rsid w:val="003D5A76"/>
    <w:rsid w:val="003F79DD"/>
    <w:rsid w:val="00405FB2"/>
    <w:rsid w:val="00407496"/>
    <w:rsid w:val="00416B06"/>
    <w:rsid w:val="0042630E"/>
    <w:rsid w:val="00432DD8"/>
    <w:rsid w:val="004375EB"/>
    <w:rsid w:val="004408E5"/>
    <w:rsid w:val="00443E67"/>
    <w:rsid w:val="00454F0D"/>
    <w:rsid w:val="00462AC6"/>
    <w:rsid w:val="00465E3C"/>
    <w:rsid w:val="00467A0A"/>
    <w:rsid w:val="00475584"/>
    <w:rsid w:val="00481AC6"/>
    <w:rsid w:val="00491062"/>
    <w:rsid w:val="0049519A"/>
    <w:rsid w:val="00495EBE"/>
    <w:rsid w:val="004A1F04"/>
    <w:rsid w:val="004A2169"/>
    <w:rsid w:val="004C23CC"/>
    <w:rsid w:val="004E1455"/>
    <w:rsid w:val="00505CFC"/>
    <w:rsid w:val="00506DCF"/>
    <w:rsid w:val="00507EF6"/>
    <w:rsid w:val="005110A7"/>
    <w:rsid w:val="00511E68"/>
    <w:rsid w:val="005146E8"/>
    <w:rsid w:val="0053599C"/>
    <w:rsid w:val="00553789"/>
    <w:rsid w:val="005552BA"/>
    <w:rsid w:val="00561584"/>
    <w:rsid w:val="005830A0"/>
    <w:rsid w:val="00593312"/>
    <w:rsid w:val="00597DC4"/>
    <w:rsid w:val="005A2D07"/>
    <w:rsid w:val="005A4429"/>
    <w:rsid w:val="005A52AC"/>
    <w:rsid w:val="005A6C8D"/>
    <w:rsid w:val="005B0D2F"/>
    <w:rsid w:val="005B602F"/>
    <w:rsid w:val="005C25B1"/>
    <w:rsid w:val="005E220E"/>
    <w:rsid w:val="005E4BF5"/>
    <w:rsid w:val="00601A32"/>
    <w:rsid w:val="00623CC5"/>
    <w:rsid w:val="00623CF7"/>
    <w:rsid w:val="006245FD"/>
    <w:rsid w:val="00633A3A"/>
    <w:rsid w:val="00633B1B"/>
    <w:rsid w:val="00635050"/>
    <w:rsid w:val="0064422F"/>
    <w:rsid w:val="0066258E"/>
    <w:rsid w:val="006759F5"/>
    <w:rsid w:val="00681323"/>
    <w:rsid w:val="006854F3"/>
    <w:rsid w:val="006937CC"/>
    <w:rsid w:val="00696872"/>
    <w:rsid w:val="006A30E6"/>
    <w:rsid w:val="006A74D8"/>
    <w:rsid w:val="006B2844"/>
    <w:rsid w:val="006C3446"/>
    <w:rsid w:val="006D4F8C"/>
    <w:rsid w:val="006E4CE6"/>
    <w:rsid w:val="006F0E9A"/>
    <w:rsid w:val="006F1C07"/>
    <w:rsid w:val="006F3585"/>
    <w:rsid w:val="00721471"/>
    <w:rsid w:val="00722461"/>
    <w:rsid w:val="007244C6"/>
    <w:rsid w:val="007348A5"/>
    <w:rsid w:val="0074129C"/>
    <w:rsid w:val="007425CA"/>
    <w:rsid w:val="007426EA"/>
    <w:rsid w:val="0075496A"/>
    <w:rsid w:val="00756195"/>
    <w:rsid w:val="00770EA3"/>
    <w:rsid w:val="0077402B"/>
    <w:rsid w:val="007742E4"/>
    <w:rsid w:val="00777443"/>
    <w:rsid w:val="00785D5A"/>
    <w:rsid w:val="00791ABA"/>
    <w:rsid w:val="00791E7D"/>
    <w:rsid w:val="00795CFE"/>
    <w:rsid w:val="00796D90"/>
    <w:rsid w:val="007B0239"/>
    <w:rsid w:val="007B24A9"/>
    <w:rsid w:val="007B5A78"/>
    <w:rsid w:val="007B5F63"/>
    <w:rsid w:val="007C34B1"/>
    <w:rsid w:val="007D369D"/>
    <w:rsid w:val="007D4879"/>
    <w:rsid w:val="007E0AD1"/>
    <w:rsid w:val="00806075"/>
    <w:rsid w:val="008140D1"/>
    <w:rsid w:val="008155E5"/>
    <w:rsid w:val="00815E60"/>
    <w:rsid w:val="00833BA3"/>
    <w:rsid w:val="00835A93"/>
    <w:rsid w:val="0083616B"/>
    <w:rsid w:val="0084257D"/>
    <w:rsid w:val="00851566"/>
    <w:rsid w:val="00853EE4"/>
    <w:rsid w:val="00865792"/>
    <w:rsid w:val="008667AF"/>
    <w:rsid w:val="00873E7A"/>
    <w:rsid w:val="00874ECF"/>
    <w:rsid w:val="0087611F"/>
    <w:rsid w:val="008802FE"/>
    <w:rsid w:val="0088079E"/>
    <w:rsid w:val="008937C0"/>
    <w:rsid w:val="008C106F"/>
    <w:rsid w:val="008E4317"/>
    <w:rsid w:val="008E44C4"/>
    <w:rsid w:val="00903836"/>
    <w:rsid w:val="00912C66"/>
    <w:rsid w:val="00930B58"/>
    <w:rsid w:val="00953890"/>
    <w:rsid w:val="009621FE"/>
    <w:rsid w:val="00971028"/>
    <w:rsid w:val="00976F05"/>
    <w:rsid w:val="009B30E9"/>
    <w:rsid w:val="009B69A6"/>
    <w:rsid w:val="009B7415"/>
    <w:rsid w:val="009C354C"/>
    <w:rsid w:val="009E0F02"/>
    <w:rsid w:val="009E29FD"/>
    <w:rsid w:val="00A17214"/>
    <w:rsid w:val="00A17B11"/>
    <w:rsid w:val="00A232D3"/>
    <w:rsid w:val="00A2594A"/>
    <w:rsid w:val="00A26770"/>
    <w:rsid w:val="00A36126"/>
    <w:rsid w:val="00A43F17"/>
    <w:rsid w:val="00A4600E"/>
    <w:rsid w:val="00A50EE9"/>
    <w:rsid w:val="00A572FC"/>
    <w:rsid w:val="00A60134"/>
    <w:rsid w:val="00A64DCE"/>
    <w:rsid w:val="00A64E2C"/>
    <w:rsid w:val="00A73C56"/>
    <w:rsid w:val="00A73ED7"/>
    <w:rsid w:val="00A83287"/>
    <w:rsid w:val="00A8576C"/>
    <w:rsid w:val="00A8676A"/>
    <w:rsid w:val="00A93330"/>
    <w:rsid w:val="00AA0469"/>
    <w:rsid w:val="00AA5DF5"/>
    <w:rsid w:val="00AC01CA"/>
    <w:rsid w:val="00AC2099"/>
    <w:rsid w:val="00AC6D07"/>
    <w:rsid w:val="00AE2757"/>
    <w:rsid w:val="00B01578"/>
    <w:rsid w:val="00B05A11"/>
    <w:rsid w:val="00B07BC5"/>
    <w:rsid w:val="00B260D5"/>
    <w:rsid w:val="00B35FF4"/>
    <w:rsid w:val="00B41AAE"/>
    <w:rsid w:val="00B42CAE"/>
    <w:rsid w:val="00B6471C"/>
    <w:rsid w:val="00B67D7F"/>
    <w:rsid w:val="00B733E3"/>
    <w:rsid w:val="00B735A4"/>
    <w:rsid w:val="00B84B65"/>
    <w:rsid w:val="00B9398E"/>
    <w:rsid w:val="00B953F8"/>
    <w:rsid w:val="00BA50A3"/>
    <w:rsid w:val="00BB2087"/>
    <w:rsid w:val="00BD2107"/>
    <w:rsid w:val="00C11689"/>
    <w:rsid w:val="00C13F4C"/>
    <w:rsid w:val="00C146AA"/>
    <w:rsid w:val="00C15936"/>
    <w:rsid w:val="00C259B2"/>
    <w:rsid w:val="00C312C5"/>
    <w:rsid w:val="00C32BFC"/>
    <w:rsid w:val="00C342C8"/>
    <w:rsid w:val="00C5305B"/>
    <w:rsid w:val="00C62438"/>
    <w:rsid w:val="00C65224"/>
    <w:rsid w:val="00C80A60"/>
    <w:rsid w:val="00C87AE8"/>
    <w:rsid w:val="00C91C61"/>
    <w:rsid w:val="00C929D5"/>
    <w:rsid w:val="00C9395A"/>
    <w:rsid w:val="00C97032"/>
    <w:rsid w:val="00CA0747"/>
    <w:rsid w:val="00CA4FA5"/>
    <w:rsid w:val="00CA7BEA"/>
    <w:rsid w:val="00CC34DE"/>
    <w:rsid w:val="00CC51ED"/>
    <w:rsid w:val="00CC5C27"/>
    <w:rsid w:val="00CE2DC0"/>
    <w:rsid w:val="00CE4ADD"/>
    <w:rsid w:val="00CE7D8C"/>
    <w:rsid w:val="00CF56F7"/>
    <w:rsid w:val="00D11360"/>
    <w:rsid w:val="00D2797F"/>
    <w:rsid w:val="00D44FC3"/>
    <w:rsid w:val="00D46A85"/>
    <w:rsid w:val="00D47A6D"/>
    <w:rsid w:val="00D546AD"/>
    <w:rsid w:val="00D54CB1"/>
    <w:rsid w:val="00D576E2"/>
    <w:rsid w:val="00D76D6B"/>
    <w:rsid w:val="00D92D24"/>
    <w:rsid w:val="00D9340F"/>
    <w:rsid w:val="00DA596C"/>
    <w:rsid w:val="00DA6521"/>
    <w:rsid w:val="00DB0148"/>
    <w:rsid w:val="00DC0731"/>
    <w:rsid w:val="00DC3236"/>
    <w:rsid w:val="00DC6280"/>
    <w:rsid w:val="00DC7D3A"/>
    <w:rsid w:val="00DD2841"/>
    <w:rsid w:val="00DD2FD5"/>
    <w:rsid w:val="00E157AA"/>
    <w:rsid w:val="00E231F9"/>
    <w:rsid w:val="00E26533"/>
    <w:rsid w:val="00E26578"/>
    <w:rsid w:val="00E36843"/>
    <w:rsid w:val="00E4462C"/>
    <w:rsid w:val="00E5035C"/>
    <w:rsid w:val="00E54BEA"/>
    <w:rsid w:val="00E56586"/>
    <w:rsid w:val="00E56DB4"/>
    <w:rsid w:val="00E704ED"/>
    <w:rsid w:val="00E933A7"/>
    <w:rsid w:val="00EB19F3"/>
    <w:rsid w:val="00EC10F0"/>
    <w:rsid w:val="00EC58EB"/>
    <w:rsid w:val="00ED2768"/>
    <w:rsid w:val="00ED4875"/>
    <w:rsid w:val="00EF2ED3"/>
    <w:rsid w:val="00F37416"/>
    <w:rsid w:val="00F42F24"/>
    <w:rsid w:val="00F445A8"/>
    <w:rsid w:val="00F4794D"/>
    <w:rsid w:val="00F5316F"/>
    <w:rsid w:val="00F544CE"/>
    <w:rsid w:val="00F56B43"/>
    <w:rsid w:val="00F77261"/>
    <w:rsid w:val="00F86CAE"/>
    <w:rsid w:val="00F94D2A"/>
    <w:rsid w:val="00F96E41"/>
    <w:rsid w:val="00FC4298"/>
    <w:rsid w:val="00FC76F0"/>
    <w:rsid w:val="00FD2FF7"/>
    <w:rsid w:val="00FE23D0"/>
    <w:rsid w:val="00FF135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</w:rPr>
  </w:style>
  <w:style w:type="character" w:customStyle="1" w:styleId="ab">
    <w:name w:val="Основной текст Знак"/>
    <w:rsid w:val="00026F69"/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c">
    <w:name w:val="Основной текст_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E2657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line number"/>
    <w:rsid w:val="000113BA"/>
  </w:style>
  <w:style w:type="paragraph" w:styleId="a4">
    <w:name w:val="header"/>
    <w:basedOn w:val="a"/>
    <w:link w:val="a5"/>
    <w:rsid w:val="000113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rsid w:val="000113B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113B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0113BA"/>
    <w:rPr>
      <w:rFonts w:ascii="Arial" w:hAnsi="Arial" w:cs="Arial"/>
    </w:rPr>
  </w:style>
  <w:style w:type="paragraph" w:styleId="a8">
    <w:name w:val="Balloon Text"/>
    <w:basedOn w:val="a"/>
    <w:link w:val="a9"/>
    <w:rsid w:val="003B6B0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3B6B0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26F69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026F69"/>
    <w:pPr>
      <w:shd w:val="clear" w:color="auto" w:fill="FFFFFF"/>
      <w:autoSpaceDE/>
      <w:autoSpaceDN/>
      <w:adjustRightInd/>
      <w:spacing w:before="180" w:after="360" w:line="227" w:lineRule="exact"/>
      <w:jc w:val="right"/>
    </w:pPr>
    <w:rPr>
      <w:rFonts w:ascii="Times New Roman" w:hAnsi="Times New Roman" w:cs="Times New Roman"/>
    </w:rPr>
  </w:style>
  <w:style w:type="character" w:customStyle="1" w:styleId="ab">
    <w:name w:val="Основной текст Знак"/>
    <w:rsid w:val="00026F69"/>
    <w:rPr>
      <w:rFonts w:ascii="Arial" w:hAnsi="Arial" w:cs="Arial"/>
    </w:rPr>
  </w:style>
  <w:style w:type="character" w:customStyle="1" w:styleId="3">
    <w:name w:val="Основной текст (3)_"/>
    <w:link w:val="30"/>
    <w:uiPriority w:val="99"/>
    <w:locked/>
    <w:rsid w:val="00EB19F3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9F3"/>
    <w:pPr>
      <w:shd w:val="clear" w:color="auto" w:fill="FFFFFF"/>
      <w:autoSpaceDE/>
      <w:autoSpaceDN/>
      <w:adjustRightInd/>
      <w:spacing w:before="180" w:after="180" w:line="227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c">
    <w:name w:val="Основной текст_"/>
    <w:link w:val="2"/>
    <w:rsid w:val="00AA5DF5"/>
    <w:rPr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rsid w:val="00AA5DF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AA5DF5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E265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5952FA9216F4B1058AD1B012B6E5A0F52240DDC4FACF98047B88BDECC3CC485D1A9A045F70635e3C1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A5952FA9216F4B1058AD1B012B6E5A0F52240DDC4FACF98047B88BDEeCC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D16F3CD0ACE6E655F49D896898C8D103F2D7CDFF12A08FF949C07BB5ZC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9B8A-88C3-494E-9577-83A9C39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30006</CharactersWithSpaces>
  <SharedDoc>false</SharedDoc>
  <HLinks>
    <vt:vector size="24" baseType="variant"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consultantplus://offline/ref=7BA5952FA9216F4B1058AD1B012B6E5A0F52240DDC4FACF98047B88BDECC3CC485D1A9A045F70635e3C1B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consultantplus://offline/ref=7BA5952FA9216F4B1058AD1B012B6E5A0F52240DDC4FACF98047B88BDEeCCCB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consultantplus://offline/ref=7ED16F3CD0ACE6E655F49D896898C8D103F2D7CDFF12A08FF949C07BB5ZCl5I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2018-12-24T03:57:00Z</cp:lastPrinted>
  <dcterms:created xsi:type="dcterms:W3CDTF">2018-12-29T02:08:00Z</dcterms:created>
  <dcterms:modified xsi:type="dcterms:W3CDTF">2018-12-29T02:08:00Z</dcterms:modified>
</cp:coreProperties>
</file>