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CA" w:rsidRPr="00CF11CA" w:rsidRDefault="00CF11CA" w:rsidP="00CF11CA">
      <w:pPr>
        <w:widowControl w:val="0"/>
        <w:pBdr>
          <w:bottom w:val="single" w:sz="4" w:space="1" w:color="auto"/>
        </w:pBdr>
        <w:tabs>
          <w:tab w:val="left" w:pos="4962"/>
        </w:tabs>
        <w:autoSpaceDE w:val="0"/>
        <w:autoSpaceDN w:val="0"/>
        <w:adjustRightInd w:val="0"/>
        <w:jc w:val="center"/>
        <w:rPr>
          <w:b/>
          <w:sz w:val="28"/>
          <w:szCs w:val="28"/>
        </w:rPr>
      </w:pPr>
      <w:bookmarkStart w:id="0" w:name="_GoBack"/>
      <w:bookmarkEnd w:id="0"/>
      <w:r w:rsidRPr="00CF11CA">
        <w:rPr>
          <w:b/>
          <w:sz w:val="28"/>
          <w:szCs w:val="28"/>
        </w:rPr>
        <w:t>КЕМЕРОВСКАЯ ОБЛАСТЬ - КУЗБАСС</w:t>
      </w:r>
    </w:p>
    <w:p w:rsidR="00CF11CA" w:rsidRPr="00CF11CA" w:rsidRDefault="00CF11CA" w:rsidP="00CF11CA">
      <w:pPr>
        <w:widowControl w:val="0"/>
        <w:pBdr>
          <w:bottom w:val="single" w:sz="4" w:space="1" w:color="auto"/>
        </w:pBdr>
        <w:autoSpaceDE w:val="0"/>
        <w:autoSpaceDN w:val="0"/>
        <w:adjustRightInd w:val="0"/>
        <w:jc w:val="center"/>
        <w:rPr>
          <w:b/>
          <w:sz w:val="28"/>
          <w:szCs w:val="28"/>
        </w:rPr>
      </w:pPr>
      <w:r w:rsidRPr="00CF11CA">
        <w:rPr>
          <w:b/>
          <w:sz w:val="28"/>
          <w:szCs w:val="28"/>
        </w:rPr>
        <w:t xml:space="preserve">Совет народных депутатов Юргинского муниципального округа </w:t>
      </w:r>
    </w:p>
    <w:p w:rsidR="00CF11CA" w:rsidRPr="00CF11CA" w:rsidRDefault="00CF11CA" w:rsidP="00CF11CA">
      <w:pPr>
        <w:widowControl w:val="0"/>
        <w:pBdr>
          <w:bottom w:val="single" w:sz="4" w:space="1" w:color="auto"/>
        </w:pBdr>
        <w:autoSpaceDE w:val="0"/>
        <w:autoSpaceDN w:val="0"/>
        <w:adjustRightInd w:val="0"/>
        <w:jc w:val="center"/>
        <w:rPr>
          <w:b/>
          <w:sz w:val="28"/>
          <w:szCs w:val="28"/>
        </w:rPr>
      </w:pPr>
      <w:r w:rsidRPr="00CF11CA">
        <w:rPr>
          <w:b/>
          <w:sz w:val="28"/>
          <w:szCs w:val="28"/>
        </w:rPr>
        <w:t>первого созыва</w:t>
      </w:r>
    </w:p>
    <w:p w:rsidR="00CF11CA" w:rsidRPr="00CF11CA" w:rsidRDefault="00CF11CA" w:rsidP="00CF11CA">
      <w:pPr>
        <w:widowControl w:val="0"/>
        <w:autoSpaceDE w:val="0"/>
        <w:autoSpaceDN w:val="0"/>
        <w:adjustRightInd w:val="0"/>
        <w:jc w:val="center"/>
        <w:rPr>
          <w:b/>
          <w:sz w:val="28"/>
          <w:szCs w:val="28"/>
        </w:rPr>
      </w:pPr>
    </w:p>
    <w:p w:rsidR="00CF11CA" w:rsidRPr="00CF11CA" w:rsidRDefault="00CF11CA" w:rsidP="00CF11CA">
      <w:pPr>
        <w:widowControl w:val="0"/>
        <w:autoSpaceDE w:val="0"/>
        <w:autoSpaceDN w:val="0"/>
        <w:adjustRightInd w:val="0"/>
        <w:jc w:val="center"/>
        <w:rPr>
          <w:sz w:val="28"/>
          <w:szCs w:val="28"/>
        </w:rPr>
      </w:pPr>
      <w:r w:rsidRPr="00CF11CA">
        <w:rPr>
          <w:sz w:val="28"/>
          <w:szCs w:val="28"/>
        </w:rPr>
        <w:t>первое заседание</w:t>
      </w:r>
    </w:p>
    <w:p w:rsidR="00CF11CA" w:rsidRPr="00CF11CA" w:rsidRDefault="00CF11CA" w:rsidP="00CF11CA">
      <w:pPr>
        <w:widowControl w:val="0"/>
        <w:autoSpaceDE w:val="0"/>
        <w:autoSpaceDN w:val="0"/>
        <w:adjustRightInd w:val="0"/>
        <w:jc w:val="center"/>
        <w:rPr>
          <w:b/>
          <w:sz w:val="28"/>
          <w:szCs w:val="28"/>
        </w:rPr>
      </w:pPr>
    </w:p>
    <w:p w:rsidR="00CF11CA" w:rsidRPr="00CF11CA" w:rsidRDefault="00CF11CA" w:rsidP="00CF11CA">
      <w:pPr>
        <w:widowControl w:val="0"/>
        <w:autoSpaceDE w:val="0"/>
        <w:autoSpaceDN w:val="0"/>
        <w:adjustRightInd w:val="0"/>
        <w:jc w:val="center"/>
        <w:rPr>
          <w:b/>
          <w:sz w:val="36"/>
          <w:szCs w:val="36"/>
        </w:rPr>
      </w:pPr>
      <w:r w:rsidRPr="00CF11CA">
        <w:rPr>
          <w:b/>
          <w:sz w:val="36"/>
          <w:szCs w:val="36"/>
        </w:rPr>
        <w:t>РЕШЕНИЕ</w:t>
      </w:r>
    </w:p>
    <w:p w:rsidR="00CF11CA" w:rsidRPr="00CF11CA" w:rsidRDefault="00CF11CA" w:rsidP="00CF11CA">
      <w:pPr>
        <w:widowControl w:val="0"/>
        <w:autoSpaceDE w:val="0"/>
        <w:autoSpaceDN w:val="0"/>
        <w:adjustRightInd w:val="0"/>
        <w:jc w:val="center"/>
        <w:rPr>
          <w:b/>
          <w:bCs/>
          <w:sz w:val="28"/>
          <w:szCs w:val="28"/>
        </w:rPr>
      </w:pPr>
      <w:r w:rsidRPr="00CF11CA">
        <w:rPr>
          <w:b/>
          <w:bCs/>
          <w:sz w:val="28"/>
          <w:szCs w:val="28"/>
        </w:rPr>
        <w:t>от 26 декабря 2019 года №</w:t>
      </w:r>
      <w:r w:rsidR="0036592B">
        <w:rPr>
          <w:b/>
          <w:bCs/>
          <w:sz w:val="28"/>
          <w:szCs w:val="28"/>
        </w:rPr>
        <w:t xml:space="preserve"> 8-НА</w:t>
      </w:r>
    </w:p>
    <w:p w:rsidR="001B5145" w:rsidRPr="00FC7B72" w:rsidRDefault="001B5145" w:rsidP="001B5145">
      <w:pPr>
        <w:jc w:val="center"/>
        <w:rPr>
          <w:b/>
          <w:sz w:val="32"/>
          <w:szCs w:val="32"/>
        </w:rPr>
      </w:pPr>
    </w:p>
    <w:p w:rsidR="001B5145" w:rsidRPr="00CF11CA" w:rsidRDefault="001B5145" w:rsidP="001B5145">
      <w:pPr>
        <w:jc w:val="center"/>
        <w:rPr>
          <w:b/>
          <w:sz w:val="26"/>
          <w:szCs w:val="26"/>
        </w:rPr>
      </w:pPr>
      <w:r w:rsidRPr="00CF11CA">
        <w:rPr>
          <w:b/>
          <w:sz w:val="26"/>
          <w:szCs w:val="26"/>
        </w:rPr>
        <w:t>Об установлении на территории Юргинского муниципального округа</w:t>
      </w:r>
      <w:r w:rsidR="00D612B3" w:rsidRPr="00CF11CA">
        <w:rPr>
          <w:b/>
          <w:sz w:val="26"/>
          <w:szCs w:val="26"/>
        </w:rPr>
        <w:t xml:space="preserve"> земельного налога</w:t>
      </w:r>
    </w:p>
    <w:p w:rsidR="001B5145" w:rsidRPr="00FC7B72" w:rsidRDefault="001B5145" w:rsidP="004860AE">
      <w:pPr>
        <w:suppressAutoHyphens/>
        <w:ind w:left="3" w:hangingChars="1" w:hanging="3"/>
        <w:jc w:val="center"/>
        <w:outlineLvl w:val="0"/>
        <w:rPr>
          <w:b/>
          <w:position w:val="-1"/>
          <w:sz w:val="26"/>
          <w:szCs w:val="26"/>
        </w:rPr>
      </w:pPr>
    </w:p>
    <w:p w:rsidR="00F50ABD" w:rsidRPr="00CF11CA" w:rsidRDefault="004F72C1" w:rsidP="004F72C1">
      <w:pPr>
        <w:autoSpaceDE w:val="0"/>
        <w:autoSpaceDN w:val="0"/>
        <w:adjustRightInd w:val="0"/>
        <w:ind w:firstLine="540"/>
        <w:jc w:val="both"/>
      </w:pPr>
      <w:r w:rsidRPr="00CF11CA">
        <w:t xml:space="preserve">В соответствии с Федеральным </w:t>
      </w:r>
      <w:hyperlink r:id="rId6" w:history="1">
        <w:r w:rsidRPr="00CF11CA">
          <w:rPr>
            <w:rStyle w:val="a9"/>
            <w:color w:val="auto"/>
            <w:u w:val="none"/>
          </w:rPr>
          <w:t>законом</w:t>
        </w:r>
      </w:hyperlink>
      <w:r w:rsidRPr="00CF11CA">
        <w:t xml:space="preserve"> от 6 октября </w:t>
      </w:r>
      <w:smartTag w:uri="urn:schemas-microsoft-com:office:smarttags" w:element="metricconverter">
        <w:smartTagPr>
          <w:attr w:name="ProductID" w:val="2003 г"/>
        </w:smartTagPr>
        <w:r w:rsidRPr="00CF11CA">
          <w:t>2003 г</w:t>
        </w:r>
      </w:smartTag>
      <w:r w:rsidRPr="00CF11CA">
        <w:t>. № 131-ФЗ «Об общих принципах организации местного самоуправления в Российской Федерации»</w:t>
      </w:r>
      <w:r w:rsidR="00F50ABD" w:rsidRPr="00CF11CA">
        <w:t xml:space="preserve">,  </w:t>
      </w:r>
      <w:r w:rsidRPr="00CF11CA">
        <w:t xml:space="preserve"> </w:t>
      </w:r>
      <w:r w:rsidRPr="00CF11CA">
        <w:rPr>
          <w:rFonts w:eastAsia="Calibri"/>
          <w:lang w:eastAsia="en-US"/>
        </w:rPr>
        <w:t>главой 31 Налогового кодекса Российской Федерации</w:t>
      </w:r>
      <w:r w:rsidRPr="00CF11CA">
        <w:t xml:space="preserve">, статьей 64 главы 9 Бюджетного кодекса Российской Федерации, Совет народных депутатов </w:t>
      </w:r>
      <w:r w:rsidR="00F50ABD" w:rsidRPr="00CF11CA">
        <w:t xml:space="preserve">Юргинского муниципального </w:t>
      </w:r>
      <w:r w:rsidR="00F50ABD" w:rsidRPr="00CF11CA">
        <w:rPr>
          <w:color w:val="0070C0"/>
        </w:rPr>
        <w:t xml:space="preserve">округа </w:t>
      </w:r>
    </w:p>
    <w:p w:rsidR="00F50ABD" w:rsidRPr="00CF11CA" w:rsidRDefault="00F50ABD" w:rsidP="004860AE">
      <w:pPr>
        <w:ind w:firstLine="284"/>
        <w:jc w:val="both"/>
        <w:rPr>
          <w:b/>
        </w:rPr>
      </w:pPr>
    </w:p>
    <w:p w:rsidR="001B5145" w:rsidRDefault="004860AE" w:rsidP="004860AE">
      <w:pPr>
        <w:ind w:firstLine="284"/>
        <w:jc w:val="both"/>
        <w:rPr>
          <w:b/>
        </w:rPr>
      </w:pPr>
      <w:r w:rsidRPr="00CF11CA">
        <w:rPr>
          <w:b/>
        </w:rPr>
        <w:t xml:space="preserve"> </w:t>
      </w:r>
      <w:r w:rsidR="0038444D" w:rsidRPr="00CF11CA">
        <w:rPr>
          <w:b/>
        </w:rPr>
        <w:t xml:space="preserve">    </w:t>
      </w:r>
      <w:r w:rsidRPr="00CF11CA">
        <w:rPr>
          <w:b/>
        </w:rPr>
        <w:t xml:space="preserve"> </w:t>
      </w:r>
      <w:r w:rsidR="001B5145" w:rsidRPr="00CF11CA">
        <w:rPr>
          <w:b/>
        </w:rPr>
        <w:t>РЕШИЛ:</w:t>
      </w:r>
    </w:p>
    <w:p w:rsidR="00CF11CA" w:rsidRPr="00CF11CA" w:rsidRDefault="00CF11CA" w:rsidP="004860AE">
      <w:pPr>
        <w:ind w:firstLine="284"/>
        <w:jc w:val="both"/>
        <w:rPr>
          <w:b/>
        </w:rPr>
      </w:pPr>
    </w:p>
    <w:p w:rsidR="00F50ABD" w:rsidRPr="00CF11CA" w:rsidRDefault="00F50ABD" w:rsidP="00F50ABD">
      <w:pPr>
        <w:autoSpaceDE w:val="0"/>
        <w:autoSpaceDN w:val="0"/>
        <w:adjustRightInd w:val="0"/>
        <w:ind w:firstLine="540"/>
        <w:jc w:val="both"/>
      </w:pPr>
      <w:r w:rsidRPr="00CF11CA">
        <w:t xml:space="preserve">1.Установить и ввести в действие на территории Юргинского муниципального </w:t>
      </w:r>
      <w:r w:rsidRPr="00CF11CA">
        <w:rPr>
          <w:color w:val="0070C0"/>
        </w:rPr>
        <w:t>округа</w:t>
      </w:r>
      <w:r w:rsidRPr="00CF11CA">
        <w:t xml:space="preserve"> земельный налог с 1 января 2020 года.</w:t>
      </w:r>
    </w:p>
    <w:p w:rsidR="00F50ABD" w:rsidRPr="00CF11CA" w:rsidRDefault="00F50ABD" w:rsidP="00F50ABD">
      <w:pPr>
        <w:autoSpaceDE w:val="0"/>
        <w:autoSpaceDN w:val="0"/>
        <w:adjustRightInd w:val="0"/>
        <w:ind w:firstLine="540"/>
        <w:jc w:val="both"/>
      </w:pPr>
    </w:p>
    <w:p w:rsidR="00F50ABD" w:rsidRPr="00CF11CA" w:rsidRDefault="00F50ABD" w:rsidP="00F50ABD">
      <w:pPr>
        <w:autoSpaceDE w:val="0"/>
        <w:autoSpaceDN w:val="0"/>
        <w:adjustRightInd w:val="0"/>
        <w:ind w:firstLine="540"/>
        <w:jc w:val="both"/>
      </w:pPr>
      <w:r w:rsidRPr="00CF11CA">
        <w:t xml:space="preserve">2.Утвердить </w:t>
      </w:r>
      <w:hyperlink r:id="rId7" w:history="1">
        <w:r w:rsidRPr="00CF11CA">
          <w:t>Положение</w:t>
        </w:r>
      </w:hyperlink>
      <w:r w:rsidRPr="00CF11CA">
        <w:t xml:space="preserve"> о земельном налоге Юргинского муниципального </w:t>
      </w:r>
      <w:r w:rsidRPr="00CF11CA">
        <w:rPr>
          <w:color w:val="0070C0"/>
        </w:rPr>
        <w:t>округа</w:t>
      </w:r>
      <w:r w:rsidRPr="00CF11CA">
        <w:t xml:space="preserve"> согласно приложению.</w:t>
      </w:r>
    </w:p>
    <w:p w:rsidR="00F50ABD" w:rsidRPr="00CF11CA" w:rsidRDefault="00F50ABD" w:rsidP="00F50ABD">
      <w:pPr>
        <w:autoSpaceDE w:val="0"/>
        <w:autoSpaceDN w:val="0"/>
        <w:adjustRightInd w:val="0"/>
        <w:ind w:firstLine="540"/>
        <w:jc w:val="both"/>
      </w:pPr>
    </w:p>
    <w:p w:rsidR="00F50ABD" w:rsidRPr="00CF11CA" w:rsidRDefault="00F50ABD" w:rsidP="00F50ABD">
      <w:pPr>
        <w:pStyle w:val="a6"/>
        <w:autoSpaceDE w:val="0"/>
        <w:autoSpaceDN w:val="0"/>
        <w:adjustRightInd w:val="0"/>
        <w:ind w:left="0" w:firstLine="567"/>
        <w:jc w:val="both"/>
      </w:pPr>
      <w:r w:rsidRPr="00CF11CA">
        <w:t>3.Настоящее решение опубликовать в районной газете «</w:t>
      </w:r>
      <w:proofErr w:type="spellStart"/>
      <w:r w:rsidRPr="00CF11CA">
        <w:t>Юргинские</w:t>
      </w:r>
      <w:proofErr w:type="spellEnd"/>
      <w:r w:rsidRPr="00CF11CA">
        <w:t xml:space="preserve"> ведомости» и разместить в информационно-телекоммуникационной сети «Интернет» на официальном сайте администрации Юргинского муниципального </w:t>
      </w:r>
      <w:r w:rsidRPr="00CF11CA">
        <w:rPr>
          <w:color w:val="0070C0"/>
        </w:rPr>
        <w:t>округа.</w:t>
      </w:r>
    </w:p>
    <w:p w:rsidR="00CF11CA" w:rsidRDefault="00CF11CA" w:rsidP="00063F13">
      <w:pPr>
        <w:pStyle w:val="a6"/>
        <w:ind w:left="0" w:firstLine="567"/>
        <w:jc w:val="both"/>
      </w:pPr>
    </w:p>
    <w:p w:rsidR="00063F13" w:rsidRPr="00CF11CA" w:rsidRDefault="00063F13" w:rsidP="00063F13">
      <w:pPr>
        <w:pStyle w:val="a6"/>
        <w:ind w:left="0" w:firstLine="567"/>
        <w:jc w:val="both"/>
      </w:pPr>
      <w:r w:rsidRPr="00CF11CA">
        <w:t xml:space="preserve">4.Контроль за исполнением настоящего решения возложить на постоянную комиссию   Совета народных депутатов Юргинского муниципального </w:t>
      </w:r>
      <w:r w:rsidRPr="00CF11CA">
        <w:rPr>
          <w:color w:val="0070C0"/>
        </w:rPr>
        <w:t>округа</w:t>
      </w:r>
      <w:r w:rsidRPr="00CF11CA">
        <w:t xml:space="preserve"> по бюджету, налогам, финансовой и экономической политике (</w:t>
      </w:r>
      <w:proofErr w:type="spellStart"/>
      <w:r w:rsidR="00CF11CA">
        <w:t>В.П.Борисюк</w:t>
      </w:r>
      <w:proofErr w:type="spellEnd"/>
      <w:r w:rsidRPr="00CF11CA">
        <w:t>).</w:t>
      </w:r>
    </w:p>
    <w:p w:rsidR="00F50ABD" w:rsidRPr="00CF11CA" w:rsidRDefault="00F50ABD" w:rsidP="00F50ABD">
      <w:pPr>
        <w:pStyle w:val="a6"/>
        <w:autoSpaceDE w:val="0"/>
        <w:autoSpaceDN w:val="0"/>
        <w:adjustRightInd w:val="0"/>
        <w:ind w:left="0" w:firstLine="567"/>
        <w:jc w:val="both"/>
      </w:pPr>
    </w:p>
    <w:p w:rsidR="00F50ABD" w:rsidRPr="00CF11CA" w:rsidRDefault="00063F13" w:rsidP="00F50ABD">
      <w:pPr>
        <w:pStyle w:val="ConsPlusNormal"/>
        <w:ind w:firstLine="540"/>
        <w:jc w:val="both"/>
        <w:rPr>
          <w:rFonts w:ascii="Times New Roman" w:eastAsia="Calibri" w:hAnsi="Times New Roman" w:cs="Times New Roman"/>
          <w:sz w:val="24"/>
          <w:szCs w:val="24"/>
          <w:lang w:eastAsia="en-US"/>
        </w:rPr>
      </w:pPr>
      <w:r w:rsidRPr="00CF11CA">
        <w:rPr>
          <w:rFonts w:ascii="Times New Roman" w:eastAsia="Calibri" w:hAnsi="Times New Roman" w:cs="Times New Roman"/>
          <w:sz w:val="24"/>
          <w:szCs w:val="24"/>
          <w:lang w:eastAsia="en-US"/>
        </w:rPr>
        <w:t>5</w:t>
      </w:r>
      <w:r w:rsidR="00F50ABD" w:rsidRPr="00CF11CA">
        <w:rPr>
          <w:rFonts w:ascii="Times New Roman" w:eastAsia="Calibri" w:hAnsi="Times New Roman" w:cs="Times New Roman"/>
          <w:sz w:val="24"/>
          <w:szCs w:val="24"/>
          <w:lang w:eastAsia="en-US"/>
        </w:rPr>
        <w:t>. Настоящее решение вступает в силу не ранее чем по истечении одного месяца со дня его официального опубликования и расп</w:t>
      </w:r>
      <w:r w:rsidR="00AB3BFE" w:rsidRPr="00CF11CA">
        <w:rPr>
          <w:rFonts w:ascii="Times New Roman" w:eastAsia="Calibri" w:hAnsi="Times New Roman" w:cs="Times New Roman"/>
          <w:sz w:val="24"/>
          <w:szCs w:val="24"/>
          <w:lang w:eastAsia="en-US"/>
        </w:rPr>
        <w:t>р</w:t>
      </w:r>
      <w:r w:rsidR="00F50ABD" w:rsidRPr="00CF11CA">
        <w:rPr>
          <w:rFonts w:ascii="Times New Roman" w:eastAsia="Calibri" w:hAnsi="Times New Roman" w:cs="Times New Roman"/>
          <w:sz w:val="24"/>
          <w:szCs w:val="24"/>
          <w:lang w:eastAsia="en-US"/>
        </w:rPr>
        <w:t>остраняет свое действие на отношения, возникшие с 01.01.2020 года.</w:t>
      </w:r>
    </w:p>
    <w:p w:rsidR="00F50ABD" w:rsidRPr="00CF11CA" w:rsidRDefault="00F50ABD" w:rsidP="00F50ABD">
      <w:pPr>
        <w:pStyle w:val="ConsPlusNormal"/>
        <w:ind w:firstLine="540"/>
        <w:jc w:val="both"/>
        <w:rPr>
          <w:rFonts w:ascii="Times New Roman" w:eastAsia="Calibri" w:hAnsi="Times New Roman" w:cs="Times New Roman"/>
          <w:b/>
          <w:sz w:val="24"/>
          <w:szCs w:val="24"/>
          <w:lang w:eastAsia="en-US"/>
        </w:rPr>
      </w:pPr>
    </w:p>
    <w:p w:rsidR="001B5145" w:rsidRDefault="001B5145" w:rsidP="001B5145">
      <w:pPr>
        <w:jc w:val="both"/>
      </w:pPr>
    </w:p>
    <w:p w:rsidR="00CF11CA" w:rsidRPr="00CF11CA" w:rsidRDefault="00CF11CA" w:rsidP="001B5145">
      <w:pPr>
        <w:jc w:val="both"/>
      </w:pPr>
    </w:p>
    <w:p w:rsidR="001B5145" w:rsidRPr="00CF11CA" w:rsidRDefault="001B5145" w:rsidP="007837EC">
      <w:pPr>
        <w:jc w:val="both"/>
      </w:pPr>
      <w:r w:rsidRPr="00CF11CA">
        <w:t>Председатель Совета народных депутатов</w:t>
      </w:r>
    </w:p>
    <w:p w:rsidR="001B5145" w:rsidRPr="00CF11CA" w:rsidRDefault="001B5145" w:rsidP="007837EC">
      <w:pPr>
        <w:jc w:val="both"/>
      </w:pPr>
      <w:r w:rsidRPr="00CF11CA">
        <w:t xml:space="preserve">Юргинского муниципального </w:t>
      </w:r>
      <w:r w:rsidR="00103959" w:rsidRPr="00CF11CA">
        <w:rPr>
          <w:color w:val="0070C0"/>
        </w:rPr>
        <w:t>округа</w:t>
      </w:r>
      <w:r w:rsidRPr="00CF11CA">
        <w:rPr>
          <w:color w:val="0070C0"/>
        </w:rPr>
        <w:tab/>
      </w:r>
      <w:r w:rsidRPr="00CF11CA">
        <w:tab/>
      </w:r>
      <w:r w:rsidR="00103959" w:rsidRPr="00CF11CA">
        <w:t xml:space="preserve">  </w:t>
      </w:r>
      <w:r w:rsidR="00E04D75" w:rsidRPr="00CF11CA">
        <w:t xml:space="preserve">   </w:t>
      </w:r>
      <w:r w:rsidR="008815CC" w:rsidRPr="00CF11CA">
        <w:t xml:space="preserve">                 </w:t>
      </w:r>
      <w:r w:rsidR="00E04D75" w:rsidRPr="00CF11CA">
        <w:t xml:space="preserve">         </w:t>
      </w:r>
      <w:r w:rsidR="00CF11CA">
        <w:t xml:space="preserve">      </w:t>
      </w:r>
      <w:r w:rsidR="00E04D75" w:rsidRPr="00CF11CA">
        <w:t xml:space="preserve"> </w:t>
      </w:r>
      <w:proofErr w:type="spellStart"/>
      <w:r w:rsidR="00063F13" w:rsidRPr="00CF11CA">
        <w:t>И.Я.Бережнова</w:t>
      </w:r>
      <w:proofErr w:type="spellEnd"/>
    </w:p>
    <w:p w:rsidR="001B5145" w:rsidRPr="00CF11CA" w:rsidRDefault="001B5145" w:rsidP="001B5145"/>
    <w:p w:rsidR="001B5145" w:rsidRPr="00CF11CA" w:rsidRDefault="00063F13" w:rsidP="007837EC">
      <w:proofErr w:type="spellStart"/>
      <w:r w:rsidRPr="00CF11CA">
        <w:t>ВрИП</w:t>
      </w:r>
      <w:proofErr w:type="spellEnd"/>
      <w:r w:rsidRPr="00CF11CA">
        <w:t xml:space="preserve"> главы Юргинского </w:t>
      </w:r>
      <w:r w:rsidR="001B5145" w:rsidRPr="00CF11CA">
        <w:t xml:space="preserve"> муниципального </w:t>
      </w:r>
      <w:r w:rsidR="00103959" w:rsidRPr="00CF11CA">
        <w:rPr>
          <w:color w:val="0070C0"/>
        </w:rPr>
        <w:t>округ</w:t>
      </w:r>
      <w:r w:rsidR="001B5145" w:rsidRPr="00CF11CA">
        <w:rPr>
          <w:color w:val="0070C0"/>
        </w:rPr>
        <w:t>а</w:t>
      </w:r>
      <w:r w:rsidR="001B5145" w:rsidRPr="00CF11CA">
        <w:tab/>
        <w:t xml:space="preserve">   </w:t>
      </w:r>
      <w:r w:rsidR="00E04D75" w:rsidRPr="00CF11CA">
        <w:t xml:space="preserve">     </w:t>
      </w:r>
      <w:r w:rsidRPr="00CF11CA">
        <w:t xml:space="preserve">               </w:t>
      </w:r>
      <w:r w:rsidR="00CF11CA">
        <w:t xml:space="preserve">      </w:t>
      </w:r>
      <w:proofErr w:type="spellStart"/>
      <w:r w:rsidRPr="00CF11CA">
        <w:t>Д.К.Дадашов</w:t>
      </w:r>
      <w:proofErr w:type="spellEnd"/>
    </w:p>
    <w:p w:rsidR="00102DED" w:rsidRPr="0036592B" w:rsidRDefault="0036592B" w:rsidP="0036592B">
      <w:r w:rsidRPr="0036592B">
        <w:t>«26» декабря 2019</w:t>
      </w:r>
      <w:r w:rsidR="00F8435F">
        <w:t xml:space="preserve"> </w:t>
      </w:r>
    </w:p>
    <w:p w:rsidR="00CF11CA" w:rsidRDefault="00CF11CA" w:rsidP="005F4660">
      <w:pPr>
        <w:ind w:firstLine="5245"/>
      </w:pPr>
    </w:p>
    <w:p w:rsidR="00CF11CA" w:rsidRDefault="00CF11CA" w:rsidP="005F4660">
      <w:pPr>
        <w:ind w:firstLine="5245"/>
      </w:pPr>
    </w:p>
    <w:p w:rsidR="00CF11CA" w:rsidRDefault="00CF11CA" w:rsidP="005F4660">
      <w:pPr>
        <w:ind w:firstLine="5245"/>
      </w:pPr>
    </w:p>
    <w:p w:rsidR="00CF11CA" w:rsidRDefault="00CF11CA" w:rsidP="005F4660">
      <w:pPr>
        <w:ind w:firstLine="5245"/>
      </w:pPr>
    </w:p>
    <w:p w:rsidR="00CF11CA" w:rsidRDefault="00CF11CA" w:rsidP="005F4660">
      <w:pPr>
        <w:ind w:firstLine="5245"/>
      </w:pPr>
    </w:p>
    <w:p w:rsidR="00CF11CA" w:rsidRDefault="00CF11CA" w:rsidP="005F4660">
      <w:pPr>
        <w:ind w:firstLine="5245"/>
      </w:pPr>
    </w:p>
    <w:p w:rsidR="00CF11CA" w:rsidRDefault="00CF11CA" w:rsidP="00CF11CA">
      <w:pPr>
        <w:ind w:firstLine="4962"/>
      </w:pPr>
    </w:p>
    <w:p w:rsidR="005F4660" w:rsidRPr="00CF11CA" w:rsidRDefault="005F4660" w:rsidP="00CF11CA">
      <w:pPr>
        <w:ind w:firstLine="4962"/>
      </w:pPr>
      <w:r w:rsidRPr="00CF11CA">
        <w:lastRenderedPageBreak/>
        <w:t>Приложение к решению</w:t>
      </w:r>
    </w:p>
    <w:p w:rsidR="005F4660" w:rsidRPr="00CF11CA" w:rsidRDefault="005F4660" w:rsidP="00B210BD">
      <w:pPr>
        <w:ind w:left="4248" w:firstLine="708"/>
      </w:pPr>
      <w:r w:rsidRPr="00CF11CA">
        <w:t xml:space="preserve">Совета народных депутатов </w:t>
      </w:r>
    </w:p>
    <w:p w:rsidR="005F4660" w:rsidRPr="00CF11CA" w:rsidRDefault="005F4660" w:rsidP="00B210BD">
      <w:pPr>
        <w:ind w:left="4248" w:firstLine="708"/>
      </w:pPr>
      <w:r w:rsidRPr="00CF11CA">
        <w:t xml:space="preserve">Юргинского муниципального </w:t>
      </w:r>
      <w:r w:rsidRPr="00CF11CA">
        <w:rPr>
          <w:color w:val="0070C0"/>
        </w:rPr>
        <w:t xml:space="preserve">округа  </w:t>
      </w:r>
    </w:p>
    <w:p w:rsidR="005F4660" w:rsidRPr="00CF11CA" w:rsidRDefault="005F4660" w:rsidP="00B210BD">
      <w:pPr>
        <w:ind w:left="4248" w:firstLine="708"/>
      </w:pPr>
      <w:r w:rsidRPr="00CF11CA">
        <w:t xml:space="preserve">от  </w:t>
      </w:r>
      <w:r w:rsidR="0099022A" w:rsidRPr="00CF11CA">
        <w:t>26</w:t>
      </w:r>
      <w:r w:rsidRPr="00CF11CA">
        <w:t>.</w:t>
      </w:r>
      <w:r w:rsidR="008815CC" w:rsidRPr="00CF11CA">
        <w:t>12</w:t>
      </w:r>
      <w:r w:rsidRPr="00CF11CA">
        <w:t>.20</w:t>
      </w:r>
      <w:r w:rsidR="004163E7" w:rsidRPr="00CF11CA">
        <w:t>19</w:t>
      </w:r>
      <w:r w:rsidRPr="00CF11CA">
        <w:t xml:space="preserve"> г.  №   </w:t>
      </w:r>
      <w:r w:rsidR="00B05C9D">
        <w:t>8-НА</w:t>
      </w:r>
      <w:r w:rsidR="00CF11CA">
        <w:t xml:space="preserve">  </w:t>
      </w:r>
    </w:p>
    <w:p w:rsidR="001B5145" w:rsidRPr="00CF11CA" w:rsidRDefault="001B5145" w:rsidP="000B2B16">
      <w:pPr>
        <w:jc w:val="center"/>
      </w:pPr>
    </w:p>
    <w:p w:rsidR="00013D57" w:rsidRPr="00CF11CA" w:rsidRDefault="00CE1099" w:rsidP="000B2B16">
      <w:pPr>
        <w:jc w:val="center"/>
        <w:rPr>
          <w:rFonts w:ascii="Arial" w:hAnsi="Arial" w:cs="Arial"/>
          <w:b/>
        </w:rPr>
      </w:pPr>
      <w:r w:rsidRPr="00CF11CA">
        <w:t xml:space="preserve"> </w:t>
      </w:r>
    </w:p>
    <w:p w:rsidR="00111B96" w:rsidRPr="00CF11CA" w:rsidRDefault="00685612" w:rsidP="00111B96">
      <w:pPr>
        <w:ind w:left="360"/>
        <w:jc w:val="center"/>
        <w:rPr>
          <w:b/>
        </w:rPr>
      </w:pPr>
      <w:hyperlink r:id="rId8" w:history="1">
        <w:r w:rsidR="00111B96" w:rsidRPr="00CF11CA">
          <w:rPr>
            <w:b/>
          </w:rPr>
          <w:t>Положение</w:t>
        </w:r>
      </w:hyperlink>
      <w:r w:rsidR="00111B96" w:rsidRPr="00CF11CA">
        <w:rPr>
          <w:b/>
        </w:rPr>
        <w:t xml:space="preserve"> </w:t>
      </w:r>
    </w:p>
    <w:p w:rsidR="009016E2" w:rsidRPr="00CF11CA" w:rsidRDefault="00F74181" w:rsidP="00111B96">
      <w:pPr>
        <w:ind w:left="360"/>
        <w:jc w:val="center"/>
        <w:rPr>
          <w:b/>
        </w:rPr>
      </w:pPr>
      <w:r w:rsidRPr="00CF11CA">
        <w:rPr>
          <w:b/>
        </w:rPr>
        <w:t xml:space="preserve">о земельном налоге </w:t>
      </w:r>
      <w:r w:rsidR="00AE1FD1" w:rsidRPr="00CF11CA">
        <w:rPr>
          <w:b/>
        </w:rPr>
        <w:t xml:space="preserve">на территории Юргинского муниципального </w:t>
      </w:r>
      <w:r w:rsidR="00AE1FD1" w:rsidRPr="00CF11CA">
        <w:rPr>
          <w:b/>
          <w:color w:val="0070C0"/>
        </w:rPr>
        <w:t>округа</w:t>
      </w:r>
    </w:p>
    <w:p w:rsidR="00111B96" w:rsidRPr="00CF11CA" w:rsidRDefault="00111B96" w:rsidP="00111B96">
      <w:pPr>
        <w:ind w:left="360"/>
        <w:jc w:val="center"/>
      </w:pPr>
    </w:p>
    <w:p w:rsidR="00FB617C" w:rsidRPr="00CF11CA" w:rsidRDefault="00FB617C" w:rsidP="00FB617C">
      <w:pPr>
        <w:autoSpaceDE w:val="0"/>
        <w:autoSpaceDN w:val="0"/>
        <w:adjustRightInd w:val="0"/>
        <w:ind w:firstLine="540"/>
        <w:jc w:val="center"/>
        <w:outlineLvl w:val="0"/>
        <w:rPr>
          <w:b/>
        </w:rPr>
      </w:pPr>
      <w:r w:rsidRPr="00CF11CA">
        <w:rPr>
          <w:b/>
        </w:rPr>
        <w:t>Статья 1. Общие положения</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both"/>
      </w:pPr>
      <w:r w:rsidRPr="00CF11CA">
        <w:t xml:space="preserve">Настоящее Положение разработано в соответствии с Налоговым кодексом  Российской Федерации, Федеральным </w:t>
      </w:r>
      <w:hyperlink r:id="rId9" w:history="1">
        <w:r w:rsidRPr="00CF11CA">
          <w:t>законом</w:t>
        </w:r>
      </w:hyperlink>
      <w:r w:rsidRPr="00CF11CA">
        <w:t xml:space="preserve"> от 06.10.2003 № 131-ФЗ "Об общих принципах организации местного самоуправления в Российской Федерации".</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center"/>
        <w:outlineLvl w:val="0"/>
        <w:rPr>
          <w:b/>
        </w:rPr>
      </w:pPr>
      <w:r w:rsidRPr="00CF11CA">
        <w:rPr>
          <w:b/>
        </w:rPr>
        <w:t>Статья 2. Налогоплательщики</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both"/>
      </w:pPr>
      <w:r w:rsidRPr="00CF11CA">
        <w:t xml:space="preserve">Налогоплательщиками земельного налога (далее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w:t>
      </w:r>
      <w:hyperlink w:anchor="Par71" w:history="1">
        <w:r w:rsidRPr="00CF11CA">
          <w:t>статьей 3</w:t>
        </w:r>
      </w:hyperlink>
      <w:r w:rsidRPr="00CF11CA">
        <w:t>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
    <w:p w:rsidR="00FB617C" w:rsidRPr="00CF11CA" w:rsidRDefault="00FB617C" w:rsidP="00FB617C">
      <w:pPr>
        <w:autoSpaceDE w:val="0"/>
        <w:autoSpaceDN w:val="0"/>
        <w:adjustRightInd w:val="0"/>
        <w:ind w:firstLine="540"/>
        <w:jc w:val="both"/>
      </w:pPr>
      <w:r w:rsidRPr="00CF11CA">
        <w:t>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center"/>
        <w:outlineLvl w:val="0"/>
        <w:rPr>
          <w:b/>
        </w:rPr>
      </w:pPr>
      <w:r w:rsidRPr="00CF11CA">
        <w:rPr>
          <w:b/>
        </w:rPr>
        <w:t>Статья 3. Объект налогообложения</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both"/>
      </w:pPr>
      <w:r w:rsidRPr="00CF11CA">
        <w:t xml:space="preserve">Объектами налогообложения признаются земельные участки, расположенные в пределах Юргинского муниципального </w:t>
      </w:r>
      <w:r w:rsidRPr="00CF11CA">
        <w:rPr>
          <w:color w:val="0070C0"/>
        </w:rPr>
        <w:t>округа.</w:t>
      </w:r>
    </w:p>
    <w:p w:rsidR="00FB617C" w:rsidRPr="00CF11CA" w:rsidRDefault="00FB617C" w:rsidP="00FB617C">
      <w:pPr>
        <w:autoSpaceDE w:val="0"/>
        <w:autoSpaceDN w:val="0"/>
        <w:adjustRightInd w:val="0"/>
        <w:ind w:firstLine="540"/>
        <w:jc w:val="both"/>
      </w:pPr>
    </w:p>
    <w:p w:rsidR="00FB617C" w:rsidRPr="00CF11CA" w:rsidRDefault="00FB617C" w:rsidP="00FB617C">
      <w:pPr>
        <w:autoSpaceDE w:val="0"/>
        <w:autoSpaceDN w:val="0"/>
        <w:adjustRightInd w:val="0"/>
        <w:ind w:firstLine="540"/>
        <w:jc w:val="center"/>
        <w:outlineLvl w:val="0"/>
        <w:rPr>
          <w:b/>
        </w:rPr>
      </w:pPr>
      <w:r w:rsidRPr="00CF11CA">
        <w:rPr>
          <w:b/>
        </w:rPr>
        <w:t>Статья 4. Налоговая ставка</w:t>
      </w:r>
    </w:p>
    <w:p w:rsidR="00FB617C" w:rsidRPr="00CF11CA" w:rsidRDefault="00FB617C" w:rsidP="00FB617C">
      <w:pPr>
        <w:autoSpaceDE w:val="0"/>
        <w:autoSpaceDN w:val="0"/>
        <w:adjustRightInd w:val="0"/>
        <w:ind w:firstLine="540"/>
        <w:jc w:val="both"/>
        <w:rPr>
          <w:rFonts w:ascii="Arial" w:hAnsi="Arial" w:cs="Arial"/>
        </w:rPr>
      </w:pPr>
    </w:p>
    <w:p w:rsidR="00FB617C" w:rsidRPr="00CF11CA" w:rsidRDefault="00FB617C" w:rsidP="00FB617C">
      <w:pPr>
        <w:autoSpaceDE w:val="0"/>
        <w:autoSpaceDN w:val="0"/>
        <w:adjustRightInd w:val="0"/>
        <w:ind w:firstLine="540"/>
        <w:jc w:val="both"/>
      </w:pPr>
      <w:r w:rsidRPr="00CF11CA">
        <w:t>Налоговые ставки земельного налога устанавливаются от кадастровой стоимости земельных участков в следующих размерах:</w:t>
      </w:r>
    </w:p>
    <w:p w:rsidR="00FB617C" w:rsidRPr="00CF11CA" w:rsidRDefault="00FB617C" w:rsidP="00FB617C">
      <w:pPr>
        <w:autoSpaceDE w:val="0"/>
        <w:autoSpaceDN w:val="0"/>
        <w:adjustRightInd w:val="0"/>
        <w:ind w:firstLine="540"/>
        <w:jc w:val="both"/>
      </w:pPr>
      <w:r w:rsidRPr="00CF11CA">
        <w:t xml:space="preserve">1. </w:t>
      </w:r>
      <w:r w:rsidRPr="00CF11CA">
        <w:rPr>
          <w:b/>
        </w:rPr>
        <w:t>0,15 процента</w:t>
      </w:r>
      <w:r w:rsidRPr="00CF11CA">
        <w:t xml:space="preserve">  в отношении земельных участков:</w:t>
      </w:r>
    </w:p>
    <w:p w:rsidR="00FB617C" w:rsidRPr="00CF11CA" w:rsidRDefault="00FB617C" w:rsidP="00FB617C">
      <w:pPr>
        <w:autoSpaceDE w:val="0"/>
        <w:autoSpaceDN w:val="0"/>
        <w:adjustRightInd w:val="0"/>
        <w:ind w:firstLine="540"/>
        <w:jc w:val="both"/>
      </w:pPr>
      <w:r w:rsidRPr="00CF11CA">
        <w:t>1)занятых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B617C" w:rsidRPr="00CF11CA" w:rsidRDefault="00FB617C" w:rsidP="00FB617C">
      <w:pPr>
        <w:autoSpaceDE w:val="0"/>
        <w:autoSpaceDN w:val="0"/>
        <w:adjustRightInd w:val="0"/>
        <w:ind w:firstLine="540"/>
        <w:jc w:val="both"/>
      </w:pPr>
      <w:r w:rsidRPr="00CF11CA">
        <w:t xml:space="preserve">2. </w:t>
      </w:r>
      <w:r w:rsidRPr="00CF11CA">
        <w:rPr>
          <w:b/>
        </w:rPr>
        <w:t>0,3 процента</w:t>
      </w:r>
      <w:r w:rsidRPr="00CF11CA">
        <w:t xml:space="preserve"> в отношении земельных участков:</w:t>
      </w:r>
    </w:p>
    <w:p w:rsidR="00FB617C" w:rsidRPr="00CF11CA" w:rsidRDefault="00FB617C" w:rsidP="00FB617C">
      <w:pPr>
        <w:autoSpaceDE w:val="0"/>
        <w:autoSpaceDN w:val="0"/>
        <w:adjustRightInd w:val="0"/>
        <w:ind w:firstLine="540"/>
        <w:jc w:val="both"/>
      </w:pPr>
      <w:r w:rsidRPr="00CF11CA">
        <w:t>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B617C" w:rsidRPr="00CF11CA" w:rsidRDefault="00FB617C" w:rsidP="00FB617C">
      <w:pPr>
        <w:autoSpaceDE w:val="0"/>
        <w:autoSpaceDN w:val="0"/>
        <w:adjustRightInd w:val="0"/>
        <w:ind w:firstLine="540"/>
        <w:jc w:val="both"/>
      </w:pPr>
      <w:r w:rsidRPr="00CF11CA">
        <w:t>2)не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B617C" w:rsidRPr="00CF11CA" w:rsidRDefault="00FB617C" w:rsidP="00FB617C">
      <w:pPr>
        <w:autoSpaceDE w:val="0"/>
        <w:autoSpaceDN w:val="0"/>
        <w:adjustRightInd w:val="0"/>
        <w:ind w:firstLine="540"/>
        <w:jc w:val="both"/>
      </w:pPr>
      <w:r w:rsidRPr="00CF11CA">
        <w:t xml:space="preserve">3. </w:t>
      </w:r>
      <w:r w:rsidRPr="00CF11CA">
        <w:rPr>
          <w:b/>
        </w:rPr>
        <w:t>1,5 процента</w:t>
      </w:r>
      <w:r w:rsidRPr="00CF11CA">
        <w:t xml:space="preserve"> в отношении прочих земельных участков.</w:t>
      </w:r>
    </w:p>
    <w:p w:rsidR="00FB617C" w:rsidRPr="00CF11CA" w:rsidRDefault="00FB617C" w:rsidP="00FB617C">
      <w:pPr>
        <w:autoSpaceDE w:val="0"/>
        <w:autoSpaceDN w:val="0"/>
        <w:adjustRightInd w:val="0"/>
        <w:ind w:firstLine="540"/>
        <w:jc w:val="both"/>
        <w:rPr>
          <w:rFonts w:ascii="Arial" w:hAnsi="Arial" w:cs="Arial"/>
        </w:rPr>
      </w:pPr>
    </w:p>
    <w:p w:rsidR="00FB617C" w:rsidRPr="00CF11CA" w:rsidRDefault="00FB617C" w:rsidP="00FB617C">
      <w:pPr>
        <w:autoSpaceDE w:val="0"/>
        <w:autoSpaceDN w:val="0"/>
        <w:adjustRightInd w:val="0"/>
        <w:ind w:firstLine="540"/>
        <w:jc w:val="center"/>
        <w:outlineLvl w:val="0"/>
        <w:rPr>
          <w:b/>
        </w:rPr>
      </w:pPr>
      <w:r w:rsidRPr="00CF11CA">
        <w:rPr>
          <w:b/>
        </w:rPr>
        <w:lastRenderedPageBreak/>
        <w:t>Статья 5. Налоговые льготы</w:t>
      </w:r>
    </w:p>
    <w:p w:rsidR="00FB617C" w:rsidRPr="00CF11CA" w:rsidRDefault="00FB617C" w:rsidP="00FB617C">
      <w:pPr>
        <w:autoSpaceDE w:val="0"/>
        <w:autoSpaceDN w:val="0"/>
        <w:adjustRightInd w:val="0"/>
        <w:ind w:firstLine="540"/>
        <w:jc w:val="both"/>
        <w:rPr>
          <w:rFonts w:ascii="Arial" w:hAnsi="Arial" w:cs="Arial"/>
        </w:rPr>
      </w:pPr>
    </w:p>
    <w:p w:rsidR="00FB617C" w:rsidRPr="00CF11CA" w:rsidRDefault="00FB617C" w:rsidP="00FB617C">
      <w:pPr>
        <w:autoSpaceDE w:val="0"/>
        <w:autoSpaceDN w:val="0"/>
        <w:adjustRightInd w:val="0"/>
        <w:ind w:firstLine="540"/>
        <w:jc w:val="both"/>
      </w:pPr>
      <w:r w:rsidRPr="00CF11CA">
        <w:t xml:space="preserve">Освобождаются от налогообложения налогоплательщики, определенные </w:t>
      </w:r>
      <w:hyperlink r:id="rId10" w:history="1">
        <w:r w:rsidRPr="00CF11CA">
          <w:t>статьей 395</w:t>
        </w:r>
      </w:hyperlink>
      <w:r w:rsidRPr="00CF11CA">
        <w:t xml:space="preserve"> Налогового кодекса Российской Федерации.</w:t>
      </w:r>
    </w:p>
    <w:p w:rsidR="00FB617C" w:rsidRPr="00CF11CA" w:rsidRDefault="00FB617C" w:rsidP="00FB617C">
      <w:pPr>
        <w:autoSpaceDE w:val="0"/>
        <w:autoSpaceDN w:val="0"/>
        <w:adjustRightInd w:val="0"/>
        <w:ind w:firstLine="540"/>
        <w:jc w:val="both"/>
      </w:pPr>
      <w:r w:rsidRPr="00CF11CA">
        <w:t>Дополнительно освобождаются следующие категории налогоплательщиков:</w:t>
      </w:r>
    </w:p>
    <w:p w:rsidR="00FB617C" w:rsidRPr="00CF11CA" w:rsidRDefault="00FB617C" w:rsidP="00FB617C">
      <w:pPr>
        <w:autoSpaceDE w:val="0"/>
        <w:autoSpaceDN w:val="0"/>
        <w:adjustRightInd w:val="0"/>
        <w:ind w:firstLine="540"/>
        <w:jc w:val="both"/>
      </w:pPr>
      <w:r w:rsidRPr="00CF11CA">
        <w:t>1)Ветераны и инвалиды Великой Отечественной войны в отношении земельных участков, находящихся в собственности, постоянном (бессрочном) пользовании или пожизненном наследуемом владении под гаражами, под индивидуальными жилыми домами, в отношении доли в праве на земельный участок, расположенный под многоквартирным домом.</w:t>
      </w:r>
    </w:p>
    <w:p w:rsidR="00FB617C" w:rsidRPr="00CF11CA" w:rsidRDefault="00FB617C" w:rsidP="00FB617C">
      <w:pPr>
        <w:autoSpaceDE w:val="0"/>
        <w:autoSpaceDN w:val="0"/>
        <w:adjustRightInd w:val="0"/>
        <w:ind w:firstLine="540"/>
        <w:jc w:val="both"/>
      </w:pPr>
      <w:r w:rsidRPr="00CF11CA">
        <w:t xml:space="preserve">Льгота предоставляется в отношении одного земельного участка, расположенного на территории Юргинского муниципального </w:t>
      </w:r>
      <w:r w:rsidRPr="00CF11CA">
        <w:rPr>
          <w:color w:val="0070C0"/>
        </w:rPr>
        <w:t>округа.</w:t>
      </w:r>
    </w:p>
    <w:p w:rsidR="00FB617C" w:rsidRPr="00CF11CA" w:rsidRDefault="00FB617C" w:rsidP="00FB617C">
      <w:pPr>
        <w:autoSpaceDE w:val="0"/>
        <w:autoSpaceDN w:val="0"/>
        <w:adjustRightInd w:val="0"/>
        <w:ind w:firstLine="540"/>
        <w:jc w:val="both"/>
      </w:pPr>
      <w:r w:rsidRPr="00CF11CA">
        <w:t>В случае, если налогоплательщик имеет в собственности несколько земельных участков, льгота предоставляется по одному из них на основании заявления налогоплательщика.</w:t>
      </w:r>
    </w:p>
    <w:p w:rsidR="00FB617C" w:rsidRPr="00CF11CA" w:rsidRDefault="00FB617C" w:rsidP="00FB617C">
      <w:pPr>
        <w:autoSpaceDE w:val="0"/>
        <w:autoSpaceDN w:val="0"/>
        <w:adjustRightInd w:val="0"/>
        <w:ind w:firstLine="540"/>
        <w:jc w:val="both"/>
        <w:rPr>
          <w:color w:val="0070C0"/>
        </w:rPr>
      </w:pPr>
      <w:r w:rsidRPr="00CF11CA">
        <w:t xml:space="preserve">2)Органы местного самоуправления Юргинского муниципального </w:t>
      </w:r>
      <w:r w:rsidRPr="00CF11CA">
        <w:rPr>
          <w:color w:val="0070C0"/>
        </w:rPr>
        <w:t>округа.</w:t>
      </w:r>
    </w:p>
    <w:p w:rsidR="00FB617C" w:rsidRPr="00CF11CA" w:rsidRDefault="00FB617C" w:rsidP="00FB617C">
      <w:pPr>
        <w:autoSpaceDE w:val="0"/>
        <w:autoSpaceDN w:val="0"/>
        <w:adjustRightInd w:val="0"/>
        <w:ind w:firstLine="540"/>
        <w:jc w:val="both"/>
      </w:pPr>
      <w:r w:rsidRPr="00CF11CA">
        <w:t xml:space="preserve">3)Муниципальные учреждения образования, культуры и искусства, физической культуры и спорта, социальной защиты и социального обеспечения населения, финансируемые за счет местного бюджета, в отношении земельных участков, расположенных в границах Юргинского муниципального </w:t>
      </w:r>
      <w:r w:rsidRPr="00CF11CA">
        <w:rPr>
          <w:color w:val="0070C0"/>
        </w:rPr>
        <w:t>округа</w:t>
      </w:r>
      <w:r w:rsidRPr="00CF11CA">
        <w:t>, используемых для непосредственного выполнения возложенных полномочий.</w:t>
      </w:r>
    </w:p>
    <w:p w:rsidR="00FB617C" w:rsidRPr="00CF11CA" w:rsidRDefault="00FB617C" w:rsidP="00FB617C">
      <w:pPr>
        <w:autoSpaceDE w:val="0"/>
        <w:autoSpaceDN w:val="0"/>
        <w:adjustRightInd w:val="0"/>
        <w:ind w:firstLine="540"/>
        <w:jc w:val="both"/>
      </w:pPr>
      <w:r w:rsidRPr="00CF11CA">
        <w:t>4)Садоводческое, огородническое или иное дачное некоммерческое объединение граждан (садоводческое, огородническое или дачное некоммерческое товарищество, огородническое или дачное некоммерческое партнерство).</w:t>
      </w:r>
    </w:p>
    <w:p w:rsidR="00FB617C" w:rsidRPr="00CF11CA" w:rsidRDefault="00FB617C" w:rsidP="00FB617C">
      <w:pPr>
        <w:pStyle w:val="aa"/>
        <w:ind w:firstLine="708"/>
        <w:jc w:val="both"/>
      </w:pPr>
    </w:p>
    <w:p w:rsidR="00FB617C" w:rsidRPr="00CF11CA" w:rsidRDefault="00FB617C" w:rsidP="00FB617C">
      <w:pPr>
        <w:jc w:val="center"/>
        <w:rPr>
          <w:b/>
        </w:rPr>
      </w:pPr>
      <w:r w:rsidRPr="00CF11CA">
        <w:rPr>
          <w:b/>
        </w:rPr>
        <w:t>Статья 6. Порядок и сроки уплаты налога и авансовых платежей</w:t>
      </w:r>
    </w:p>
    <w:p w:rsidR="00FB617C" w:rsidRPr="00CF11CA" w:rsidRDefault="00FB617C" w:rsidP="00FB617C">
      <w:pPr>
        <w:jc w:val="center"/>
        <w:rPr>
          <w:b/>
        </w:rPr>
      </w:pPr>
      <w:r w:rsidRPr="00CF11CA">
        <w:rPr>
          <w:b/>
        </w:rPr>
        <w:t>по налогу</w:t>
      </w:r>
    </w:p>
    <w:p w:rsidR="00FB617C" w:rsidRPr="00CF11CA" w:rsidRDefault="00FB617C" w:rsidP="00FB617C"/>
    <w:p w:rsidR="00FB617C" w:rsidRPr="00CF11CA" w:rsidRDefault="00FB617C" w:rsidP="00FB617C">
      <w:pPr>
        <w:pStyle w:val="aa"/>
        <w:ind w:firstLine="708"/>
        <w:jc w:val="both"/>
      </w:pPr>
      <w:r w:rsidRPr="00CF11CA">
        <w:t xml:space="preserve">Налог и авансовые платежи по налогу подлежат уплате налогоплательщиками в следующем порядке и сроки: </w:t>
      </w:r>
    </w:p>
    <w:p w:rsidR="00FB617C" w:rsidRPr="00CF11CA" w:rsidRDefault="00FB617C" w:rsidP="00FB617C">
      <w:pPr>
        <w:pStyle w:val="aa"/>
        <w:ind w:firstLine="708"/>
        <w:jc w:val="both"/>
      </w:pPr>
      <w:r w:rsidRPr="00CF11CA">
        <w:t>1.Налогоплательщики-организации уплачивают налог не ранее 01 февраля года, следующего за истекшим налоговым периодом.</w:t>
      </w:r>
    </w:p>
    <w:p w:rsidR="00FB617C" w:rsidRPr="00CF11CA" w:rsidRDefault="00FB617C" w:rsidP="00FB617C">
      <w:pPr>
        <w:pStyle w:val="aa"/>
        <w:ind w:firstLine="708"/>
        <w:jc w:val="both"/>
      </w:pPr>
      <w:r w:rsidRPr="00CF11CA">
        <w:t>2.Налогоплательщики,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не позднее срока, установленного для подачи налоговых расчетов по авансовым платежам, т.е. не позднее 5 мая, 5 августа и 5 ноября текущего налогового периода, установленного Налоговым кодексом Российской Федерации.</w:t>
      </w:r>
    </w:p>
    <w:p w:rsidR="00FB617C" w:rsidRPr="00CF11CA" w:rsidRDefault="00FB617C" w:rsidP="00FB617C">
      <w:pPr>
        <w:pStyle w:val="aa"/>
        <w:ind w:firstLine="708"/>
        <w:jc w:val="both"/>
      </w:pPr>
      <w:r w:rsidRPr="00CF11CA">
        <w:t xml:space="preserve">3. Налог подлежит уплате налогоплательщиками - физическими лицами в срок не позднее 1 декабря года, следующего за истекшим налоговым периодом на основании налогового уведомления, направленного налоговым органом. </w:t>
      </w:r>
    </w:p>
    <w:p w:rsidR="00FB617C" w:rsidRPr="00CF11CA" w:rsidRDefault="00FB617C" w:rsidP="00FB617C">
      <w:pPr>
        <w:pStyle w:val="aa"/>
        <w:ind w:firstLine="708"/>
        <w:jc w:val="both"/>
      </w:pPr>
      <w:r w:rsidRPr="00CF11CA">
        <w:t>Направление налогового уведомления допускается не более чем за три налоговых периода, предшествующих календарному году его направления.</w:t>
      </w:r>
    </w:p>
    <w:p w:rsidR="00FB617C" w:rsidRPr="00CF11CA" w:rsidRDefault="00FB617C" w:rsidP="00FB617C">
      <w:pPr>
        <w:pStyle w:val="aa"/>
        <w:ind w:firstLine="708"/>
        <w:jc w:val="both"/>
      </w:pPr>
      <w:r w:rsidRPr="00CF11CA">
        <w:t xml:space="preserve">4.Налог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11" w:history="1">
        <w:r w:rsidRPr="00CF11CA">
          <w:rPr>
            <w:rStyle w:val="a9"/>
            <w:u w:val="none"/>
          </w:rPr>
          <w:t>статьей 389</w:t>
        </w:r>
      </w:hyperlink>
      <w:r w:rsidRPr="00CF11CA">
        <w:rPr>
          <w:u w:val="single"/>
        </w:rPr>
        <w:t xml:space="preserve"> </w:t>
      </w:r>
      <w:r w:rsidRPr="00CF11CA">
        <w:t xml:space="preserve"> Налогового кодекса Российской Федерации.</w:t>
      </w:r>
    </w:p>
    <w:p w:rsidR="00FB617C" w:rsidRPr="00CF11CA" w:rsidRDefault="00FB617C" w:rsidP="006F68A3">
      <w:pPr>
        <w:pStyle w:val="aa"/>
        <w:ind w:firstLine="708"/>
        <w:jc w:val="both"/>
        <w:rPr>
          <w:rFonts w:ascii="Arial" w:hAnsi="Arial" w:cs="Arial"/>
        </w:rPr>
      </w:pPr>
      <w:r w:rsidRPr="00CF11CA">
        <w:t xml:space="preserve">5.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2" w:history="1">
        <w:r w:rsidRPr="00CF11CA">
          <w:t>статьями 78</w:t>
        </w:r>
      </w:hyperlink>
      <w:r w:rsidRPr="00CF11CA">
        <w:t xml:space="preserve"> и </w:t>
      </w:r>
      <w:hyperlink r:id="rId13" w:history="1">
        <w:r w:rsidRPr="00CF11CA">
          <w:t>79</w:t>
        </w:r>
      </w:hyperlink>
      <w:r w:rsidRPr="00CF11CA">
        <w:t xml:space="preserve"> Налогового кодекса Российской Федерации.</w:t>
      </w: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7837EC" w:rsidRPr="00CF11CA" w:rsidRDefault="007837E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p w:rsidR="00FB617C" w:rsidRPr="00CF11CA" w:rsidRDefault="00FB617C" w:rsidP="00FB617C">
      <w:pPr>
        <w:ind w:left="360"/>
        <w:jc w:val="center"/>
        <w:rPr>
          <w:rFonts w:ascii="Arial" w:hAnsi="Arial" w:cs="Arial"/>
        </w:rPr>
      </w:pPr>
    </w:p>
    <w:sectPr w:rsidR="00FB617C" w:rsidRPr="00CF11CA" w:rsidSect="0038444D">
      <w:pgSz w:w="11906" w:h="16838"/>
      <w:pgMar w:top="709" w:right="746"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862"/>
    <w:multiLevelType w:val="hybridMultilevel"/>
    <w:tmpl w:val="0BDAEF10"/>
    <w:lvl w:ilvl="0" w:tplc="57EA45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46D1DC7"/>
    <w:multiLevelType w:val="hybridMultilevel"/>
    <w:tmpl w:val="2AB6E416"/>
    <w:lvl w:ilvl="0" w:tplc="FECA10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4BB4611"/>
    <w:multiLevelType w:val="hybridMultilevel"/>
    <w:tmpl w:val="5A22327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66E5226"/>
    <w:multiLevelType w:val="hybridMultilevel"/>
    <w:tmpl w:val="D56E6890"/>
    <w:lvl w:ilvl="0" w:tplc="C4ACA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9A0009"/>
    <w:multiLevelType w:val="hybridMultilevel"/>
    <w:tmpl w:val="D3FE730A"/>
    <w:lvl w:ilvl="0" w:tplc="885001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C5"/>
    <w:rsid w:val="00013D57"/>
    <w:rsid w:val="00021939"/>
    <w:rsid w:val="00040308"/>
    <w:rsid w:val="0005237F"/>
    <w:rsid w:val="00063F13"/>
    <w:rsid w:val="00065179"/>
    <w:rsid w:val="00066FA7"/>
    <w:rsid w:val="00076CCC"/>
    <w:rsid w:val="00093B99"/>
    <w:rsid w:val="000B2B16"/>
    <w:rsid w:val="000B7BD5"/>
    <w:rsid w:val="00102DED"/>
    <w:rsid w:val="00103959"/>
    <w:rsid w:val="00111B96"/>
    <w:rsid w:val="0013715F"/>
    <w:rsid w:val="0014039B"/>
    <w:rsid w:val="001409FB"/>
    <w:rsid w:val="0014344F"/>
    <w:rsid w:val="001B00D5"/>
    <w:rsid w:val="001B5145"/>
    <w:rsid w:val="001F0B9C"/>
    <w:rsid w:val="001F1F07"/>
    <w:rsid w:val="00235D41"/>
    <w:rsid w:val="00243A83"/>
    <w:rsid w:val="00252DBF"/>
    <w:rsid w:val="00256DEE"/>
    <w:rsid w:val="0027229E"/>
    <w:rsid w:val="002760F0"/>
    <w:rsid w:val="002E78B4"/>
    <w:rsid w:val="0032421D"/>
    <w:rsid w:val="003516AE"/>
    <w:rsid w:val="00364FEE"/>
    <w:rsid w:val="0036592B"/>
    <w:rsid w:val="0038444D"/>
    <w:rsid w:val="00387633"/>
    <w:rsid w:val="003E0837"/>
    <w:rsid w:val="00403EE4"/>
    <w:rsid w:val="004054DD"/>
    <w:rsid w:val="00406E7D"/>
    <w:rsid w:val="00414D68"/>
    <w:rsid w:val="004163E7"/>
    <w:rsid w:val="00425CCA"/>
    <w:rsid w:val="00444159"/>
    <w:rsid w:val="004561A6"/>
    <w:rsid w:val="004610EB"/>
    <w:rsid w:val="0047151E"/>
    <w:rsid w:val="00472C02"/>
    <w:rsid w:val="0047696A"/>
    <w:rsid w:val="004860AE"/>
    <w:rsid w:val="004C7649"/>
    <w:rsid w:val="004E7EDD"/>
    <w:rsid w:val="004F72C1"/>
    <w:rsid w:val="00507371"/>
    <w:rsid w:val="00525F62"/>
    <w:rsid w:val="00580069"/>
    <w:rsid w:val="005F4660"/>
    <w:rsid w:val="005F5D4B"/>
    <w:rsid w:val="00603167"/>
    <w:rsid w:val="006050A3"/>
    <w:rsid w:val="00614BCB"/>
    <w:rsid w:val="006178EC"/>
    <w:rsid w:val="006251FD"/>
    <w:rsid w:val="00626F9C"/>
    <w:rsid w:val="006373F3"/>
    <w:rsid w:val="00685612"/>
    <w:rsid w:val="00695FBD"/>
    <w:rsid w:val="006B7635"/>
    <w:rsid w:val="006D3CE0"/>
    <w:rsid w:val="006F68A3"/>
    <w:rsid w:val="007041EA"/>
    <w:rsid w:val="00715591"/>
    <w:rsid w:val="007157F4"/>
    <w:rsid w:val="0072027E"/>
    <w:rsid w:val="00736A56"/>
    <w:rsid w:val="00753960"/>
    <w:rsid w:val="00763C4D"/>
    <w:rsid w:val="00777F26"/>
    <w:rsid w:val="007837EC"/>
    <w:rsid w:val="00791880"/>
    <w:rsid w:val="007C3370"/>
    <w:rsid w:val="007F10D7"/>
    <w:rsid w:val="007F406C"/>
    <w:rsid w:val="007F574B"/>
    <w:rsid w:val="007F7C1D"/>
    <w:rsid w:val="00802168"/>
    <w:rsid w:val="00810B4E"/>
    <w:rsid w:val="00823E94"/>
    <w:rsid w:val="00835E24"/>
    <w:rsid w:val="00865AE8"/>
    <w:rsid w:val="00876531"/>
    <w:rsid w:val="008815CC"/>
    <w:rsid w:val="009016E2"/>
    <w:rsid w:val="00902F36"/>
    <w:rsid w:val="00954094"/>
    <w:rsid w:val="0096147C"/>
    <w:rsid w:val="00965A77"/>
    <w:rsid w:val="0099022A"/>
    <w:rsid w:val="009D13AD"/>
    <w:rsid w:val="009D2D36"/>
    <w:rsid w:val="009F315E"/>
    <w:rsid w:val="009F77AA"/>
    <w:rsid w:val="00A024CD"/>
    <w:rsid w:val="00A06A5D"/>
    <w:rsid w:val="00A07AE6"/>
    <w:rsid w:val="00A30D44"/>
    <w:rsid w:val="00A74C3D"/>
    <w:rsid w:val="00A81AC7"/>
    <w:rsid w:val="00AA3C91"/>
    <w:rsid w:val="00AB3BFE"/>
    <w:rsid w:val="00AB3F65"/>
    <w:rsid w:val="00AB5CC5"/>
    <w:rsid w:val="00AE1FD1"/>
    <w:rsid w:val="00B05C9D"/>
    <w:rsid w:val="00B150F5"/>
    <w:rsid w:val="00B210BD"/>
    <w:rsid w:val="00B34630"/>
    <w:rsid w:val="00B36EC7"/>
    <w:rsid w:val="00B43A81"/>
    <w:rsid w:val="00B66FB1"/>
    <w:rsid w:val="00B82C01"/>
    <w:rsid w:val="00BC2409"/>
    <w:rsid w:val="00C06223"/>
    <w:rsid w:val="00C650F2"/>
    <w:rsid w:val="00C673C4"/>
    <w:rsid w:val="00C82DF0"/>
    <w:rsid w:val="00CA6C92"/>
    <w:rsid w:val="00CB6B36"/>
    <w:rsid w:val="00CE1099"/>
    <w:rsid w:val="00CE1EB2"/>
    <w:rsid w:val="00CE6B97"/>
    <w:rsid w:val="00CF11CA"/>
    <w:rsid w:val="00CF2FDD"/>
    <w:rsid w:val="00D03BE2"/>
    <w:rsid w:val="00D05E67"/>
    <w:rsid w:val="00D60A19"/>
    <w:rsid w:val="00D612B3"/>
    <w:rsid w:val="00D731A5"/>
    <w:rsid w:val="00D76DF4"/>
    <w:rsid w:val="00D90B86"/>
    <w:rsid w:val="00DB7AC3"/>
    <w:rsid w:val="00DE3295"/>
    <w:rsid w:val="00E04D75"/>
    <w:rsid w:val="00E13276"/>
    <w:rsid w:val="00E22DAF"/>
    <w:rsid w:val="00E6514E"/>
    <w:rsid w:val="00E87D04"/>
    <w:rsid w:val="00EA0553"/>
    <w:rsid w:val="00EB29E2"/>
    <w:rsid w:val="00EC575C"/>
    <w:rsid w:val="00EE4AEB"/>
    <w:rsid w:val="00EE5684"/>
    <w:rsid w:val="00F05D05"/>
    <w:rsid w:val="00F25B5A"/>
    <w:rsid w:val="00F27018"/>
    <w:rsid w:val="00F413E0"/>
    <w:rsid w:val="00F42A78"/>
    <w:rsid w:val="00F50ABD"/>
    <w:rsid w:val="00F715F3"/>
    <w:rsid w:val="00F74181"/>
    <w:rsid w:val="00F83FD1"/>
    <w:rsid w:val="00F8435F"/>
    <w:rsid w:val="00F94E1A"/>
    <w:rsid w:val="00F96A96"/>
    <w:rsid w:val="00FB617C"/>
    <w:rsid w:val="00FC7B72"/>
    <w:rsid w:val="00FE116E"/>
    <w:rsid w:val="00FE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3F3"/>
    <w:rPr>
      <w:sz w:val="24"/>
      <w:szCs w:val="24"/>
    </w:rPr>
  </w:style>
  <w:style w:type="paragraph" w:styleId="1">
    <w:name w:val="heading 1"/>
    <w:basedOn w:val="a"/>
    <w:next w:val="a"/>
    <w:qFormat/>
    <w:rsid w:val="009F315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B43A81"/>
    <w:rPr>
      <w:color w:val="008000"/>
    </w:rPr>
  </w:style>
  <w:style w:type="paragraph" w:customStyle="1" w:styleId="a4">
    <w:name w:val="Комментарий"/>
    <w:basedOn w:val="a"/>
    <w:next w:val="a"/>
    <w:rsid w:val="00B43A81"/>
    <w:pPr>
      <w:autoSpaceDE w:val="0"/>
      <w:autoSpaceDN w:val="0"/>
      <w:adjustRightInd w:val="0"/>
      <w:ind w:left="170"/>
      <w:jc w:val="both"/>
    </w:pPr>
    <w:rPr>
      <w:rFonts w:ascii="Arial" w:hAnsi="Arial"/>
      <w:i/>
      <w:iCs/>
      <w:color w:val="800080"/>
    </w:rPr>
  </w:style>
  <w:style w:type="table" w:styleId="a5">
    <w:name w:val="Table Grid"/>
    <w:basedOn w:val="a1"/>
    <w:rsid w:val="00B1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B5145"/>
    <w:rPr>
      <w:snapToGrid w:val="0"/>
      <w:sz w:val="24"/>
    </w:rPr>
  </w:style>
  <w:style w:type="paragraph" w:styleId="a6">
    <w:name w:val="List Paragraph"/>
    <w:aliases w:val="Варианты ответов,Абзац списка11"/>
    <w:basedOn w:val="a"/>
    <w:link w:val="a7"/>
    <w:uiPriority w:val="34"/>
    <w:qFormat/>
    <w:rsid w:val="00B36EC7"/>
    <w:pPr>
      <w:ind w:left="720"/>
      <w:contextualSpacing/>
    </w:pPr>
  </w:style>
  <w:style w:type="character" w:customStyle="1" w:styleId="a7">
    <w:name w:val="Абзац списка Знак"/>
    <w:aliases w:val="Варианты ответов Знак,Абзац списка11 Знак"/>
    <w:link w:val="a6"/>
    <w:uiPriority w:val="34"/>
    <w:locked/>
    <w:rsid w:val="00103959"/>
    <w:rPr>
      <w:sz w:val="24"/>
      <w:szCs w:val="24"/>
    </w:rPr>
  </w:style>
  <w:style w:type="paragraph" w:styleId="a8">
    <w:name w:val="Normal (Web)"/>
    <w:basedOn w:val="a"/>
    <w:uiPriority w:val="99"/>
    <w:unhideWhenUsed/>
    <w:rsid w:val="00A74C3D"/>
    <w:pPr>
      <w:spacing w:before="100" w:beforeAutospacing="1" w:after="100" w:afterAutospacing="1"/>
    </w:pPr>
  </w:style>
  <w:style w:type="character" w:styleId="a9">
    <w:name w:val="Hyperlink"/>
    <w:basedOn w:val="a0"/>
    <w:uiPriority w:val="99"/>
    <w:unhideWhenUsed/>
    <w:rsid w:val="00021939"/>
    <w:rPr>
      <w:color w:val="0000FF"/>
      <w:u w:val="single"/>
    </w:rPr>
  </w:style>
  <w:style w:type="paragraph" w:styleId="aa">
    <w:name w:val="No Spacing"/>
    <w:uiPriority w:val="1"/>
    <w:qFormat/>
    <w:rsid w:val="00B210BD"/>
    <w:rPr>
      <w:sz w:val="24"/>
      <w:szCs w:val="24"/>
    </w:rPr>
  </w:style>
  <w:style w:type="paragraph" w:customStyle="1" w:styleId="ConsPlusNormal">
    <w:name w:val="ConsPlusNormal"/>
    <w:rsid w:val="00F50ABD"/>
    <w:pPr>
      <w:widowControl w:val="0"/>
      <w:autoSpaceDE w:val="0"/>
      <w:autoSpaceDN w:val="0"/>
      <w:adjustRightInd w:val="0"/>
      <w:ind w:firstLine="720"/>
    </w:pPr>
    <w:rPr>
      <w:rFonts w:ascii="Arial" w:hAnsi="Arial" w:cs="Arial"/>
    </w:rPr>
  </w:style>
  <w:style w:type="paragraph" w:styleId="ab">
    <w:name w:val="Balloon Text"/>
    <w:basedOn w:val="a"/>
    <w:link w:val="ac"/>
    <w:rsid w:val="00CF11CA"/>
    <w:rPr>
      <w:rFonts w:ascii="Tahoma" w:hAnsi="Tahoma" w:cs="Tahoma"/>
      <w:sz w:val="16"/>
      <w:szCs w:val="16"/>
    </w:rPr>
  </w:style>
  <w:style w:type="character" w:customStyle="1" w:styleId="ac">
    <w:name w:val="Текст выноски Знак"/>
    <w:basedOn w:val="a0"/>
    <w:link w:val="ab"/>
    <w:rsid w:val="00CF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73F3"/>
    <w:rPr>
      <w:sz w:val="24"/>
      <w:szCs w:val="24"/>
    </w:rPr>
  </w:style>
  <w:style w:type="paragraph" w:styleId="1">
    <w:name w:val="heading 1"/>
    <w:basedOn w:val="a"/>
    <w:next w:val="a"/>
    <w:qFormat/>
    <w:rsid w:val="009F315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B43A81"/>
    <w:rPr>
      <w:color w:val="008000"/>
    </w:rPr>
  </w:style>
  <w:style w:type="paragraph" w:customStyle="1" w:styleId="a4">
    <w:name w:val="Комментарий"/>
    <w:basedOn w:val="a"/>
    <w:next w:val="a"/>
    <w:rsid w:val="00B43A81"/>
    <w:pPr>
      <w:autoSpaceDE w:val="0"/>
      <w:autoSpaceDN w:val="0"/>
      <w:adjustRightInd w:val="0"/>
      <w:ind w:left="170"/>
      <w:jc w:val="both"/>
    </w:pPr>
    <w:rPr>
      <w:rFonts w:ascii="Arial" w:hAnsi="Arial"/>
      <w:i/>
      <w:iCs/>
      <w:color w:val="800080"/>
    </w:rPr>
  </w:style>
  <w:style w:type="table" w:styleId="a5">
    <w:name w:val="Table Grid"/>
    <w:basedOn w:val="a1"/>
    <w:rsid w:val="00B1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1B5145"/>
    <w:rPr>
      <w:snapToGrid w:val="0"/>
      <w:sz w:val="24"/>
    </w:rPr>
  </w:style>
  <w:style w:type="paragraph" w:styleId="a6">
    <w:name w:val="List Paragraph"/>
    <w:aliases w:val="Варианты ответов,Абзац списка11"/>
    <w:basedOn w:val="a"/>
    <w:link w:val="a7"/>
    <w:uiPriority w:val="34"/>
    <w:qFormat/>
    <w:rsid w:val="00B36EC7"/>
    <w:pPr>
      <w:ind w:left="720"/>
      <w:contextualSpacing/>
    </w:pPr>
  </w:style>
  <w:style w:type="character" w:customStyle="1" w:styleId="a7">
    <w:name w:val="Абзац списка Знак"/>
    <w:aliases w:val="Варианты ответов Знак,Абзац списка11 Знак"/>
    <w:link w:val="a6"/>
    <w:uiPriority w:val="34"/>
    <w:locked/>
    <w:rsid w:val="00103959"/>
    <w:rPr>
      <w:sz w:val="24"/>
      <w:szCs w:val="24"/>
    </w:rPr>
  </w:style>
  <w:style w:type="paragraph" w:styleId="a8">
    <w:name w:val="Normal (Web)"/>
    <w:basedOn w:val="a"/>
    <w:uiPriority w:val="99"/>
    <w:unhideWhenUsed/>
    <w:rsid w:val="00A74C3D"/>
    <w:pPr>
      <w:spacing w:before="100" w:beforeAutospacing="1" w:after="100" w:afterAutospacing="1"/>
    </w:pPr>
  </w:style>
  <w:style w:type="character" w:styleId="a9">
    <w:name w:val="Hyperlink"/>
    <w:basedOn w:val="a0"/>
    <w:uiPriority w:val="99"/>
    <w:unhideWhenUsed/>
    <w:rsid w:val="00021939"/>
    <w:rPr>
      <w:color w:val="0000FF"/>
      <w:u w:val="single"/>
    </w:rPr>
  </w:style>
  <w:style w:type="paragraph" w:styleId="aa">
    <w:name w:val="No Spacing"/>
    <w:uiPriority w:val="1"/>
    <w:qFormat/>
    <w:rsid w:val="00B210BD"/>
    <w:rPr>
      <w:sz w:val="24"/>
      <w:szCs w:val="24"/>
    </w:rPr>
  </w:style>
  <w:style w:type="paragraph" w:customStyle="1" w:styleId="ConsPlusNormal">
    <w:name w:val="ConsPlusNormal"/>
    <w:rsid w:val="00F50ABD"/>
    <w:pPr>
      <w:widowControl w:val="0"/>
      <w:autoSpaceDE w:val="0"/>
      <w:autoSpaceDN w:val="0"/>
      <w:adjustRightInd w:val="0"/>
      <w:ind w:firstLine="720"/>
    </w:pPr>
    <w:rPr>
      <w:rFonts w:ascii="Arial" w:hAnsi="Arial" w:cs="Arial"/>
    </w:rPr>
  </w:style>
  <w:style w:type="paragraph" w:styleId="ab">
    <w:name w:val="Balloon Text"/>
    <w:basedOn w:val="a"/>
    <w:link w:val="ac"/>
    <w:rsid w:val="00CF11CA"/>
    <w:rPr>
      <w:rFonts w:ascii="Tahoma" w:hAnsi="Tahoma" w:cs="Tahoma"/>
      <w:sz w:val="16"/>
      <w:szCs w:val="16"/>
    </w:rPr>
  </w:style>
  <w:style w:type="character" w:customStyle="1" w:styleId="ac">
    <w:name w:val="Текст выноски Знак"/>
    <w:basedOn w:val="a0"/>
    <w:link w:val="ab"/>
    <w:rsid w:val="00CF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8388">
      <w:bodyDiv w:val="1"/>
      <w:marLeft w:val="0"/>
      <w:marRight w:val="0"/>
      <w:marTop w:val="0"/>
      <w:marBottom w:val="0"/>
      <w:divBdr>
        <w:top w:val="none" w:sz="0" w:space="0" w:color="auto"/>
        <w:left w:val="none" w:sz="0" w:space="0" w:color="auto"/>
        <w:bottom w:val="none" w:sz="0" w:space="0" w:color="auto"/>
        <w:right w:val="none" w:sz="0" w:space="0" w:color="auto"/>
      </w:divBdr>
    </w:div>
    <w:div w:id="525678924">
      <w:bodyDiv w:val="1"/>
      <w:marLeft w:val="0"/>
      <w:marRight w:val="0"/>
      <w:marTop w:val="0"/>
      <w:marBottom w:val="0"/>
      <w:divBdr>
        <w:top w:val="none" w:sz="0" w:space="0" w:color="auto"/>
        <w:left w:val="none" w:sz="0" w:space="0" w:color="auto"/>
        <w:bottom w:val="none" w:sz="0" w:space="0" w:color="auto"/>
        <w:right w:val="none" w:sz="0" w:space="0" w:color="auto"/>
      </w:divBdr>
    </w:div>
    <w:div w:id="589658607">
      <w:bodyDiv w:val="1"/>
      <w:marLeft w:val="0"/>
      <w:marRight w:val="0"/>
      <w:marTop w:val="0"/>
      <w:marBottom w:val="0"/>
      <w:divBdr>
        <w:top w:val="none" w:sz="0" w:space="0" w:color="auto"/>
        <w:left w:val="none" w:sz="0" w:space="0" w:color="auto"/>
        <w:bottom w:val="none" w:sz="0" w:space="0" w:color="auto"/>
        <w:right w:val="none" w:sz="0" w:space="0" w:color="auto"/>
      </w:divBdr>
    </w:div>
    <w:div w:id="1510484669">
      <w:bodyDiv w:val="1"/>
      <w:marLeft w:val="0"/>
      <w:marRight w:val="0"/>
      <w:marTop w:val="0"/>
      <w:marBottom w:val="0"/>
      <w:divBdr>
        <w:top w:val="none" w:sz="0" w:space="0" w:color="auto"/>
        <w:left w:val="none" w:sz="0" w:space="0" w:color="auto"/>
        <w:bottom w:val="none" w:sz="0" w:space="0" w:color="auto"/>
        <w:right w:val="none" w:sz="0" w:space="0" w:color="auto"/>
      </w:divBdr>
    </w:div>
    <w:div w:id="1720397022">
      <w:bodyDiv w:val="1"/>
      <w:marLeft w:val="0"/>
      <w:marRight w:val="0"/>
      <w:marTop w:val="0"/>
      <w:marBottom w:val="0"/>
      <w:divBdr>
        <w:top w:val="none" w:sz="0" w:space="0" w:color="auto"/>
        <w:left w:val="none" w:sz="0" w:space="0" w:color="auto"/>
        <w:bottom w:val="none" w:sz="0" w:space="0" w:color="auto"/>
        <w:right w:val="none" w:sz="0" w:space="0" w:color="auto"/>
      </w:divBdr>
    </w:div>
    <w:div w:id="18280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B98D5603516A57FCE4EC2072F5AC9942F12046851890C2060697436FC63DF8E2E6D297D1B4E90EB4A0ARBmAG" TargetMode="External"/><Relationship Id="rId13" Type="http://schemas.openxmlformats.org/officeDocument/2006/relationships/hyperlink" Target="consultantplus://offline/ref=CD87DD9C4976EA30C6E470F84909F8FDB0F514466F4DB88BC5A11090E3CEF4CAF1BC5B724EW8r0E" TargetMode="External"/><Relationship Id="rId3" Type="http://schemas.microsoft.com/office/2007/relationships/stylesWithEffects" Target="stylesWithEffects.xml"/><Relationship Id="rId7" Type="http://schemas.openxmlformats.org/officeDocument/2006/relationships/hyperlink" Target="consultantplus://offline/ref=E9CB98D5603516A57FCE4EC2072F5AC9942F12046851890C2060697436FC63DF8E2E6D297D1B4E90EB4A0ARBmAG" TargetMode="External"/><Relationship Id="rId12" Type="http://schemas.openxmlformats.org/officeDocument/2006/relationships/hyperlink" Target="consultantplus://offline/ref=CD87DD9C4976EA30C6E470F84909F8FDB0F514466F4DB88BC5A11090E3CEF4CAF1BC5B7248W8r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448A5C986891EDD145495EDBD150F7E4BA0695207ED7916D06C85EA11E7DAD3B4F0620C6704E17f5u6F" TargetMode="External"/><Relationship Id="rId11" Type="http://schemas.openxmlformats.org/officeDocument/2006/relationships/hyperlink" Target="http://nalogovyykodeks.ru/statya-38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2A5B008F7AAFCF16C2E3F5BC8A7E944383F8A15CA19EA918CE26423A077CAD04FB04799D5Fr2aFF" TargetMode="External"/><Relationship Id="rId4" Type="http://schemas.openxmlformats.org/officeDocument/2006/relationships/settings" Target="settings.xml"/><Relationship Id="rId9" Type="http://schemas.openxmlformats.org/officeDocument/2006/relationships/hyperlink" Target="consultantplus://offline/ref=CD87DD9C4976EA30C6E470F84909F8FDB0F51D496C4EB88BC5A11090E3CEF4CAF1BC5B764A87CEA5WCr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Computer</Company>
  <LinksUpToDate>false</LinksUpToDate>
  <CharactersWithSpaces>8230</CharactersWithSpaces>
  <SharedDoc>false</SharedDoc>
  <HLinks>
    <vt:vector size="144" baseType="variant">
      <vt:variant>
        <vt:i4>4587530</vt:i4>
      </vt:variant>
      <vt:variant>
        <vt:i4>69</vt:i4>
      </vt:variant>
      <vt:variant>
        <vt:i4>0</vt:i4>
      </vt:variant>
      <vt:variant>
        <vt:i4>5</vt:i4>
      </vt:variant>
      <vt:variant>
        <vt:lpwstr>consultantplus://offline/ref=CD87DD9C4976EA30C6E470F84909F8FDB0F514466F4DB88BC5A11090E3CEF4CAF1BC5B724EW8r0E</vt:lpwstr>
      </vt:variant>
      <vt:variant>
        <vt:lpwstr/>
      </vt:variant>
      <vt:variant>
        <vt:i4>4587600</vt:i4>
      </vt:variant>
      <vt:variant>
        <vt:i4>66</vt:i4>
      </vt:variant>
      <vt:variant>
        <vt:i4>0</vt:i4>
      </vt:variant>
      <vt:variant>
        <vt:i4>5</vt:i4>
      </vt:variant>
      <vt:variant>
        <vt:lpwstr>consultantplus://offline/ref=CD87DD9C4976EA30C6E470F84909F8FDB0F514466F4DB88BC5A11090E3CEF4CAF1BC5B7248W8r7E</vt:lpwstr>
      </vt:variant>
      <vt:variant>
        <vt:lpwstr/>
      </vt:variant>
      <vt:variant>
        <vt:i4>4784135</vt:i4>
      </vt:variant>
      <vt:variant>
        <vt:i4>63</vt:i4>
      </vt:variant>
      <vt:variant>
        <vt:i4>0</vt:i4>
      </vt:variant>
      <vt:variant>
        <vt:i4>5</vt:i4>
      </vt:variant>
      <vt:variant>
        <vt:lpwstr>consultantplus://offline/ref=CD87DD9C4976EA30C6E46EF55F65A4F8B5FD424D6F4DB5DA9AFE4BCDB4C7FE9DB6F302340E8ACEA3CCDF0CWBrEE</vt:lpwstr>
      </vt:variant>
      <vt:variant>
        <vt:lpwstr/>
      </vt:variant>
      <vt:variant>
        <vt:i4>4784222</vt:i4>
      </vt:variant>
      <vt:variant>
        <vt:i4>60</vt:i4>
      </vt:variant>
      <vt:variant>
        <vt:i4>0</vt:i4>
      </vt:variant>
      <vt:variant>
        <vt:i4>5</vt:i4>
      </vt:variant>
      <vt:variant>
        <vt:lpwstr>consultantplus://offline/ref=CD87DD9C4976EA30C6E46EF55F65A4F8B5FD424D6F4DB5DA9AFE4BCDB4C7FE9DB6F302340E8ACEA3CCDF09WBrFE</vt:lpwstr>
      </vt:variant>
      <vt:variant>
        <vt:lpwstr/>
      </vt:variant>
      <vt:variant>
        <vt:i4>3407926</vt:i4>
      </vt:variant>
      <vt:variant>
        <vt:i4>57</vt:i4>
      </vt:variant>
      <vt:variant>
        <vt:i4>0</vt:i4>
      </vt:variant>
      <vt:variant>
        <vt:i4>5</vt:i4>
      </vt:variant>
      <vt:variant>
        <vt:lpwstr>consultantplus://offline/ref=3BB4DE16EC8DC6FDBC68CEC4B661923558FA94B7B733962FE5264870B5AE2C69CCF40BC94278E6q2F</vt:lpwstr>
      </vt:variant>
      <vt:variant>
        <vt:lpwstr/>
      </vt:variant>
      <vt:variant>
        <vt:i4>3407926</vt:i4>
      </vt:variant>
      <vt:variant>
        <vt:i4>54</vt:i4>
      </vt:variant>
      <vt:variant>
        <vt:i4>0</vt:i4>
      </vt:variant>
      <vt:variant>
        <vt:i4>5</vt:i4>
      </vt:variant>
      <vt:variant>
        <vt:lpwstr>consultantplus://offline/ref=3BB4DE16EC8DC6FDBC68CEC4B661923558FA94B7B733962FE5264870B5AE2C69CCF40BC94278E6q2F</vt:lpwstr>
      </vt:variant>
      <vt:variant>
        <vt:lpwstr/>
      </vt:variant>
      <vt:variant>
        <vt:i4>3407926</vt:i4>
      </vt:variant>
      <vt:variant>
        <vt:i4>51</vt:i4>
      </vt:variant>
      <vt:variant>
        <vt:i4>0</vt:i4>
      </vt:variant>
      <vt:variant>
        <vt:i4>5</vt:i4>
      </vt:variant>
      <vt:variant>
        <vt:lpwstr>consultantplus://offline/ref=3BB4DE16EC8DC6FDBC68CEC4B661923558FA94B7B733962FE5264870B5AE2C69CCF40BC94278E6q2F</vt:lpwstr>
      </vt:variant>
      <vt:variant>
        <vt:lpwstr/>
      </vt:variant>
      <vt:variant>
        <vt:i4>3407926</vt:i4>
      </vt:variant>
      <vt:variant>
        <vt:i4>48</vt:i4>
      </vt:variant>
      <vt:variant>
        <vt:i4>0</vt:i4>
      </vt:variant>
      <vt:variant>
        <vt:i4>5</vt:i4>
      </vt:variant>
      <vt:variant>
        <vt:lpwstr>consultantplus://offline/ref=3BB4DE16EC8DC6FDBC68CEC4B661923558FA94B7B733962FE5264870B5AE2C69CCF40BC94278E6q2F</vt:lpwstr>
      </vt:variant>
      <vt:variant>
        <vt:lpwstr/>
      </vt:variant>
      <vt:variant>
        <vt:i4>7143478</vt:i4>
      </vt:variant>
      <vt:variant>
        <vt:i4>45</vt:i4>
      </vt:variant>
      <vt:variant>
        <vt:i4>0</vt:i4>
      </vt:variant>
      <vt:variant>
        <vt:i4>5</vt:i4>
      </vt:variant>
      <vt:variant>
        <vt:lpwstr>consultantplus://offline/ref=802A5B008F7AAFCF16C2E3F5BC8A7E944383F8A15CA19EA918CE26423A077CAD04FB04799D5Fr2aFF</vt:lpwstr>
      </vt:variant>
      <vt:variant>
        <vt:lpwstr/>
      </vt:variant>
      <vt:variant>
        <vt:i4>917508</vt:i4>
      </vt:variant>
      <vt:variant>
        <vt:i4>42</vt:i4>
      </vt:variant>
      <vt:variant>
        <vt:i4>0</vt:i4>
      </vt:variant>
      <vt:variant>
        <vt:i4>5</vt:i4>
      </vt:variant>
      <vt:variant>
        <vt:lpwstr>consultantplus://offline/ref=CA572ABC2AEDC8CB74A10A781484BC6577D8F47B74A500C3B9DEA85812O4ZEF</vt:lpwstr>
      </vt:variant>
      <vt:variant>
        <vt:lpwstr/>
      </vt:variant>
      <vt:variant>
        <vt:i4>3014705</vt:i4>
      </vt:variant>
      <vt:variant>
        <vt:i4>39</vt:i4>
      </vt:variant>
      <vt:variant>
        <vt:i4>0</vt:i4>
      </vt:variant>
      <vt:variant>
        <vt:i4>5</vt:i4>
      </vt:variant>
      <vt:variant>
        <vt:lpwstr>consultantplus://offline/ref=2E5DF947F1BCFE1BD20BECA316013ACBACCAC3EFFE9C14E2723EC14ED205A041E6D3A25DA78926H7F</vt:lpwstr>
      </vt:variant>
      <vt:variant>
        <vt:lpwstr/>
      </vt:variant>
      <vt:variant>
        <vt:i4>6226008</vt:i4>
      </vt:variant>
      <vt:variant>
        <vt:i4>36</vt:i4>
      </vt:variant>
      <vt:variant>
        <vt:i4>0</vt:i4>
      </vt:variant>
      <vt:variant>
        <vt:i4>5</vt:i4>
      </vt:variant>
      <vt:variant>
        <vt:lpwstr>consultantplus://offline/ref=0620304763797038E0D7B90E2D9CCD85D75921B81F0969DAB8AE7F0883rCBDF</vt:lpwstr>
      </vt:variant>
      <vt:variant>
        <vt:lpwstr/>
      </vt:variant>
      <vt:variant>
        <vt:i4>6226006</vt:i4>
      </vt:variant>
      <vt:variant>
        <vt:i4>33</vt:i4>
      </vt:variant>
      <vt:variant>
        <vt:i4>0</vt:i4>
      </vt:variant>
      <vt:variant>
        <vt:i4>5</vt:i4>
      </vt:variant>
      <vt:variant>
        <vt:lpwstr>consultantplus://offline/ref=0620304763797038E0D7B90E2D9CCD85D75921B81F0769DAB8AE7F0883rCBDF</vt:lpwstr>
      </vt:variant>
      <vt:variant>
        <vt:lpwstr/>
      </vt:variant>
      <vt:variant>
        <vt:i4>196701</vt:i4>
      </vt:variant>
      <vt:variant>
        <vt:i4>30</vt:i4>
      </vt:variant>
      <vt:variant>
        <vt:i4>0</vt:i4>
      </vt:variant>
      <vt:variant>
        <vt:i4>5</vt:i4>
      </vt:variant>
      <vt:variant>
        <vt:lpwstr>consultantplus://offline/ref=0620304763797038E0D7B90E2D9CCD85D75E26B31F0434D0B0F7730A84C21CAE7D35971BA6CDCBr4BFF</vt:lpwstr>
      </vt:variant>
      <vt:variant>
        <vt:lpwstr/>
      </vt:variant>
      <vt:variant>
        <vt:i4>3604588</vt:i4>
      </vt:variant>
      <vt:variant>
        <vt:i4>27</vt:i4>
      </vt:variant>
      <vt:variant>
        <vt:i4>0</vt:i4>
      </vt:variant>
      <vt:variant>
        <vt:i4>5</vt:i4>
      </vt:variant>
      <vt:variant>
        <vt:lpwstr>consultantplus://offline/ref=0620304763797038E0D7B90E2D9CCD85D75921B8190D69DAB8AE7F0883CD43B97A7C9B1AA6CDCB4Fr1B9F</vt:lpwstr>
      </vt:variant>
      <vt:variant>
        <vt:lpwstr/>
      </vt:variant>
      <vt:variant>
        <vt:i4>196702</vt:i4>
      </vt:variant>
      <vt:variant>
        <vt:i4>24</vt:i4>
      </vt:variant>
      <vt:variant>
        <vt:i4>0</vt:i4>
      </vt:variant>
      <vt:variant>
        <vt:i4>5</vt:i4>
      </vt:variant>
      <vt:variant>
        <vt:lpwstr>consultantplus://offline/ref=0620304763797038E0D7B90E2D9CCD85DF5D23BD1C0434D0B0F7730A84C21CAE7D35971BA6CDC9r4B9F</vt:lpwstr>
      </vt:variant>
      <vt:variant>
        <vt:lpwstr/>
      </vt:variant>
      <vt:variant>
        <vt:i4>7536736</vt:i4>
      </vt:variant>
      <vt:variant>
        <vt:i4>21</vt:i4>
      </vt:variant>
      <vt:variant>
        <vt:i4>0</vt:i4>
      </vt:variant>
      <vt:variant>
        <vt:i4>5</vt:i4>
      </vt:variant>
      <vt:variant>
        <vt:lpwstr>consultantplus://offline/ref=2900C1A94B8955D3B54117A1DA522AA6C8CBA0C2839F3DB699BA54BCBCD039D94CBACB8EE943E724MFA2F</vt:lpwstr>
      </vt:variant>
      <vt:variant>
        <vt:lpwstr/>
      </vt:variant>
      <vt:variant>
        <vt:i4>2359354</vt:i4>
      </vt:variant>
      <vt:variant>
        <vt:i4>18</vt:i4>
      </vt:variant>
      <vt:variant>
        <vt:i4>0</vt:i4>
      </vt:variant>
      <vt:variant>
        <vt:i4>5</vt:i4>
      </vt:variant>
      <vt:variant>
        <vt:lpwstr>consultantplus://offline/ref=2900C1A94B8955D3B54117A1DA522AA6C8CBAACF859A3DB699BA54BCBCD039D94CBACB8EEA4BMEAEF</vt:lpwstr>
      </vt:variant>
      <vt:variant>
        <vt:lpwstr/>
      </vt:variant>
      <vt:variant>
        <vt:i4>5636098</vt:i4>
      </vt:variant>
      <vt:variant>
        <vt:i4>15</vt:i4>
      </vt:variant>
      <vt:variant>
        <vt:i4>0</vt:i4>
      </vt:variant>
      <vt:variant>
        <vt:i4>5</vt:i4>
      </vt:variant>
      <vt:variant>
        <vt:lpwstr/>
      </vt:variant>
      <vt:variant>
        <vt:lpwstr>Par71</vt:lpwstr>
      </vt:variant>
      <vt:variant>
        <vt:i4>7536689</vt:i4>
      </vt:variant>
      <vt:variant>
        <vt:i4>12</vt:i4>
      </vt:variant>
      <vt:variant>
        <vt:i4>0</vt:i4>
      </vt:variant>
      <vt:variant>
        <vt:i4>5</vt:i4>
      </vt:variant>
      <vt:variant>
        <vt:lpwstr>consultantplus://offline/ref=CD87DD9C4976EA30C6E46EF55F65A4F8B5FD424D6F4DBBDC9FFE4BCDB4C7FE9DWBr6E</vt:lpwstr>
      </vt:variant>
      <vt:variant>
        <vt:lpwstr/>
      </vt:variant>
      <vt:variant>
        <vt:i4>8126568</vt:i4>
      </vt:variant>
      <vt:variant>
        <vt:i4>9</vt:i4>
      </vt:variant>
      <vt:variant>
        <vt:i4>0</vt:i4>
      </vt:variant>
      <vt:variant>
        <vt:i4>5</vt:i4>
      </vt:variant>
      <vt:variant>
        <vt:lpwstr>consultantplus://offline/ref=CD87DD9C4976EA30C6E470F84909F8FDB0F51D496C4EB88BC5A11090E3CEF4CAF1BC5B764A87CEA5WCr5E</vt:lpwstr>
      </vt:variant>
      <vt:variant>
        <vt:lpwstr/>
      </vt:variant>
      <vt:variant>
        <vt:i4>8257641</vt:i4>
      </vt:variant>
      <vt:variant>
        <vt:i4>6</vt:i4>
      </vt:variant>
      <vt:variant>
        <vt:i4>0</vt:i4>
      </vt:variant>
      <vt:variant>
        <vt:i4>5</vt:i4>
      </vt:variant>
      <vt:variant>
        <vt:lpwstr>consultantplus://offline/ref=CD87DD9C4976EA30C6E470F84909F8FDB0F51D486D4BB88BC5A11090E3CEF4CAF1BC5B764983WCr9E</vt:lpwstr>
      </vt:variant>
      <vt:variant>
        <vt:lpwstr/>
      </vt:variant>
      <vt:variant>
        <vt:i4>131081</vt:i4>
      </vt:variant>
      <vt:variant>
        <vt:i4>3</vt:i4>
      </vt:variant>
      <vt:variant>
        <vt:i4>0</vt:i4>
      </vt:variant>
      <vt:variant>
        <vt:i4>5</vt:i4>
      </vt:variant>
      <vt:variant>
        <vt:lpwstr>consultantplus://offline/ref=E9CB98D5603516A57FCE4EC2072F5AC9942F12046851890C2060697436FC63DF8E2E6D297D1B4E90EB4A0ARBmAG</vt:lpwstr>
      </vt:variant>
      <vt:variant>
        <vt:lpwstr/>
      </vt:variant>
      <vt:variant>
        <vt:i4>131081</vt:i4>
      </vt:variant>
      <vt:variant>
        <vt:i4>0</vt:i4>
      </vt:variant>
      <vt:variant>
        <vt:i4>0</vt:i4>
      </vt:variant>
      <vt:variant>
        <vt:i4>5</vt:i4>
      </vt:variant>
      <vt:variant>
        <vt:lpwstr>consultantplus://offline/ref=E9CB98D5603516A57FCE4EC2072F5AC9942F12046851890C2060697436FC63DF8E2E6D297D1B4E90EB4A0ARBmAG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2019-12-25T05:33:00Z</cp:lastPrinted>
  <dcterms:created xsi:type="dcterms:W3CDTF">2019-12-30T04:00:00Z</dcterms:created>
  <dcterms:modified xsi:type="dcterms:W3CDTF">2019-12-30T04:00:00Z</dcterms:modified>
</cp:coreProperties>
</file>